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64B" w:rsidRPr="008D1846" w:rsidRDefault="0046364B" w:rsidP="008D1846">
      <w:pPr>
        <w:spacing w:after="0" w:line="240" w:lineRule="auto"/>
        <w:ind w:left="5760" w:firstLine="720"/>
        <w:rPr>
          <w:rFonts w:ascii="Tahoma" w:hAnsi="Tahoma" w:cs="Tahoma"/>
          <w:b/>
          <w:sz w:val="24"/>
          <w:szCs w:val="24"/>
          <w:lang w:eastAsia="ro-RO"/>
        </w:rPr>
      </w:pPr>
      <w:r>
        <w:rPr>
          <w:rFonts w:ascii="Tahoma" w:hAnsi="Tahoma" w:cs="Tahoma"/>
          <w:b/>
          <w:sz w:val="24"/>
          <w:szCs w:val="24"/>
          <w:lang w:eastAsia="ro-RO"/>
        </w:rPr>
        <w:t xml:space="preserve">        </w:t>
      </w:r>
      <w:r w:rsidRPr="008D1846">
        <w:rPr>
          <w:rFonts w:ascii="Tahoma" w:hAnsi="Tahoma" w:cs="Tahoma"/>
          <w:b/>
          <w:sz w:val="24"/>
          <w:szCs w:val="24"/>
          <w:lang w:eastAsia="ro-RO"/>
        </w:rPr>
        <w:t>Anexa nr.</w:t>
      </w:r>
      <w:r>
        <w:rPr>
          <w:rFonts w:ascii="Tahoma" w:hAnsi="Tahoma" w:cs="Tahoma"/>
          <w:b/>
          <w:sz w:val="24"/>
          <w:szCs w:val="24"/>
          <w:lang w:eastAsia="ro-RO"/>
        </w:rPr>
        <w:t xml:space="preserve"> </w:t>
      </w:r>
      <w:r w:rsidR="00646F13">
        <w:rPr>
          <w:rFonts w:ascii="Tahoma" w:hAnsi="Tahoma" w:cs="Tahoma"/>
          <w:b/>
          <w:sz w:val="24"/>
          <w:szCs w:val="24"/>
          <w:lang w:eastAsia="ro-RO"/>
        </w:rPr>
        <w:t>6</w:t>
      </w:r>
    </w:p>
    <w:p w:rsidR="0046364B" w:rsidRPr="008D1846" w:rsidRDefault="0046364B" w:rsidP="008D1846">
      <w:pPr>
        <w:spacing w:after="0" w:line="240" w:lineRule="auto"/>
        <w:jc w:val="right"/>
        <w:rPr>
          <w:rFonts w:ascii="Tahoma" w:hAnsi="Tahoma" w:cs="Tahoma"/>
          <w:b/>
          <w:sz w:val="24"/>
          <w:szCs w:val="24"/>
          <w:lang w:eastAsia="ro-RO"/>
        </w:rPr>
      </w:pPr>
      <w:r w:rsidRPr="008D1846">
        <w:rPr>
          <w:rFonts w:ascii="Tahoma" w:hAnsi="Tahoma" w:cs="Tahoma"/>
          <w:b/>
          <w:sz w:val="24"/>
          <w:szCs w:val="24"/>
          <w:lang w:eastAsia="ro-RO"/>
        </w:rPr>
        <w:t>la Hotărârea Consiliului Judeţean Bistriţa-Năsăud</w:t>
      </w:r>
    </w:p>
    <w:p w:rsidR="0046364B" w:rsidRDefault="0046364B" w:rsidP="008D1846">
      <w:r w:rsidRPr="008D1846">
        <w:rPr>
          <w:rFonts w:ascii="Tahoma" w:hAnsi="Tahoma" w:cs="Tahoma"/>
          <w:b/>
          <w:sz w:val="24"/>
          <w:szCs w:val="24"/>
          <w:lang w:eastAsia="ro-RO"/>
        </w:rPr>
        <w:t xml:space="preserve">                                                     </w:t>
      </w:r>
      <w:r>
        <w:rPr>
          <w:rFonts w:ascii="Tahoma" w:hAnsi="Tahoma" w:cs="Tahoma"/>
          <w:b/>
          <w:sz w:val="24"/>
          <w:szCs w:val="24"/>
          <w:lang w:eastAsia="ro-RO"/>
        </w:rPr>
        <w:t xml:space="preserve">                                    </w:t>
      </w:r>
      <w:r w:rsidR="00CF2A92">
        <w:rPr>
          <w:rFonts w:ascii="Tahoma" w:hAnsi="Tahoma" w:cs="Tahoma"/>
          <w:b/>
          <w:sz w:val="24"/>
          <w:szCs w:val="24"/>
        </w:rPr>
        <w:t>nr. 44 din 25.04.2018</w:t>
      </w:r>
      <w:bookmarkStart w:id="0" w:name="_GoBack"/>
      <w:bookmarkEnd w:id="0"/>
    </w:p>
    <w:p w:rsidR="0046364B" w:rsidRDefault="0046364B"/>
    <w:p w:rsidR="0046364B" w:rsidRDefault="0046364B"/>
    <w:p w:rsidR="0046364B" w:rsidRPr="008D1846" w:rsidRDefault="0046364B" w:rsidP="008D1846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eastAsia="ro-RO"/>
        </w:rPr>
      </w:pPr>
      <w:r w:rsidRPr="008D1846">
        <w:rPr>
          <w:rFonts w:ascii="Tahoma" w:hAnsi="Tahoma" w:cs="Tahoma"/>
          <w:b/>
          <w:sz w:val="28"/>
          <w:szCs w:val="28"/>
          <w:lang w:eastAsia="ro-RO"/>
        </w:rPr>
        <w:t>GRAFIC</w:t>
      </w:r>
    </w:p>
    <w:p w:rsidR="00124B15" w:rsidRDefault="0046364B" w:rsidP="00124B1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eastAsia="ro-RO"/>
        </w:rPr>
      </w:pPr>
      <w:r w:rsidRPr="008D1846">
        <w:rPr>
          <w:rFonts w:ascii="Tahoma" w:hAnsi="Tahoma" w:cs="Tahoma"/>
          <w:b/>
          <w:sz w:val="28"/>
          <w:szCs w:val="28"/>
          <w:lang w:eastAsia="ro-RO"/>
        </w:rPr>
        <w:t>de circulaţie pentru transportul de persoane prin curse regulate speciale pe traseul</w:t>
      </w:r>
    </w:p>
    <w:p w:rsidR="0046364B" w:rsidRDefault="00124B15" w:rsidP="00124B1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BC2CCC">
        <w:rPr>
          <w:rFonts w:ascii="Tahoma" w:hAnsi="Tahoma" w:cs="Tahoma"/>
          <w:b/>
          <w:sz w:val="28"/>
          <w:szCs w:val="28"/>
        </w:rPr>
        <w:t>Satul Cociu, Comuna Şintereag</w:t>
      </w:r>
      <w:r w:rsidR="00763EAA">
        <w:rPr>
          <w:rFonts w:ascii="Tahoma" w:hAnsi="Tahoma" w:cs="Tahoma"/>
          <w:b/>
          <w:sz w:val="28"/>
          <w:szCs w:val="28"/>
        </w:rPr>
        <w:t xml:space="preserve"> </w:t>
      </w:r>
      <w:r w:rsidRPr="00BC2CCC">
        <w:rPr>
          <w:rFonts w:ascii="Tahoma" w:hAnsi="Tahoma" w:cs="Tahoma"/>
          <w:b/>
          <w:sz w:val="28"/>
          <w:szCs w:val="28"/>
        </w:rPr>
        <w:t xml:space="preserve">- Localitatea componentă Sărata, </w:t>
      </w:r>
      <w:r>
        <w:rPr>
          <w:rFonts w:ascii="Tahoma" w:hAnsi="Tahoma" w:cs="Tahoma"/>
          <w:b/>
          <w:sz w:val="28"/>
          <w:szCs w:val="28"/>
        </w:rPr>
        <w:t xml:space="preserve">                     </w:t>
      </w:r>
      <w:r w:rsidRPr="00BC2CCC">
        <w:rPr>
          <w:rFonts w:ascii="Tahoma" w:hAnsi="Tahoma" w:cs="Tahoma"/>
          <w:b/>
          <w:sz w:val="28"/>
          <w:szCs w:val="28"/>
        </w:rPr>
        <w:t>Municipiul Bistriţa</w:t>
      </w:r>
    </w:p>
    <w:p w:rsidR="0054293B" w:rsidRDefault="0054293B" w:rsidP="00124B1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124B15" w:rsidRPr="00124B15" w:rsidRDefault="00124B15" w:rsidP="00124B1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eastAsia="ro-RO"/>
        </w:rPr>
      </w:pPr>
    </w:p>
    <w:tbl>
      <w:tblPr>
        <w:tblW w:w="10084" w:type="dxa"/>
        <w:tblInd w:w="93" w:type="dxa"/>
        <w:tblLook w:val="00A0" w:firstRow="1" w:lastRow="0" w:firstColumn="1" w:lastColumn="0" w:noHBand="0" w:noVBand="0"/>
      </w:tblPr>
      <w:tblGrid>
        <w:gridCol w:w="955"/>
        <w:gridCol w:w="955"/>
        <w:gridCol w:w="937"/>
        <w:gridCol w:w="649"/>
        <w:gridCol w:w="937"/>
        <w:gridCol w:w="2812"/>
        <w:gridCol w:w="992"/>
        <w:gridCol w:w="850"/>
        <w:gridCol w:w="997"/>
      </w:tblGrid>
      <w:tr w:rsidR="0046364B" w:rsidRPr="00DA7E2C" w:rsidTr="0054293B">
        <w:trPr>
          <w:trHeight w:val="450"/>
        </w:trPr>
        <w:tc>
          <w:tcPr>
            <w:tcW w:w="284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DUS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28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283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ÎNTORS</w:t>
            </w:r>
          </w:p>
        </w:tc>
      </w:tr>
      <w:tr w:rsidR="0046364B" w:rsidRPr="00DA7E2C" w:rsidTr="0054293B">
        <w:trPr>
          <w:trHeight w:val="600"/>
        </w:trPr>
        <w:tc>
          <w:tcPr>
            <w:tcW w:w="28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Ora de plecare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Km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Nr. de staţie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Denumirea staţiei</w:t>
            </w:r>
          </w:p>
        </w:tc>
        <w:tc>
          <w:tcPr>
            <w:tcW w:w="28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Ora de plecare</w:t>
            </w:r>
          </w:p>
        </w:tc>
      </w:tr>
      <w:tr w:rsidR="0046364B" w:rsidRPr="00DA7E2C" w:rsidTr="0054293B">
        <w:trPr>
          <w:trHeight w:val="420"/>
        </w:trPr>
        <w:tc>
          <w:tcPr>
            <w:tcW w:w="9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C1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C2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C3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C1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C2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C3</w:t>
            </w:r>
          </w:p>
        </w:tc>
      </w:tr>
      <w:tr w:rsidR="0046364B" w:rsidRPr="00DA7E2C" w:rsidTr="0054293B">
        <w:trPr>
          <w:trHeight w:val="810"/>
        </w:trPr>
        <w:tc>
          <w:tcPr>
            <w:tcW w:w="9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06:10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14:10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ro-RO"/>
              </w:rPr>
              <w:t>22:10</w:t>
            </w: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 xml:space="preserve">Cociu                       Imobil nr.229         </w:t>
            </w:r>
            <w:r w:rsidR="00763EAA">
              <w:rPr>
                <w:rFonts w:ascii="Courier New" w:hAnsi="Courier New" w:cs="Courier New"/>
                <w:sz w:val="20"/>
                <w:szCs w:val="20"/>
                <w:lang w:eastAsia="ro-RO"/>
              </w:rPr>
              <w:t xml:space="preserve">                       </w:t>
            </w:r>
            <w:r w:rsidR="00763EAA" w:rsidRPr="00763EAA">
              <w:rPr>
                <w:rFonts w:ascii="Courier New" w:hAnsi="Courier New" w:cs="Courier New"/>
                <w:sz w:val="20"/>
                <w:szCs w:val="20"/>
                <w:lang w:eastAsia="ro-RO"/>
              </w:rPr>
              <w:t>Intersecţ</w:t>
            </w:r>
            <w:r w:rsidRPr="00763EAA">
              <w:rPr>
                <w:rFonts w:ascii="Courier New" w:hAnsi="Courier New" w:cs="Courier New"/>
                <w:sz w:val="20"/>
                <w:szCs w:val="20"/>
                <w:lang w:eastAsia="ro-RO"/>
              </w:rPr>
              <w:t>ie cu şcoala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07:50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15:50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23:40</w:t>
            </w:r>
          </w:p>
        </w:tc>
      </w:tr>
      <w:tr w:rsidR="0046364B" w:rsidRPr="00DA7E2C" w:rsidTr="0054293B">
        <w:trPr>
          <w:trHeight w:val="870"/>
        </w:trPr>
        <w:tc>
          <w:tcPr>
            <w:tcW w:w="9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06:30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14:30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ro-RO"/>
              </w:rPr>
              <w:t>22:30</w:t>
            </w: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 xml:space="preserve">Beclean                 str.Parcului în faţa Pieţei Mari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07:30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15:30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23:30</w:t>
            </w:r>
          </w:p>
        </w:tc>
      </w:tr>
      <w:tr w:rsidR="0046364B" w:rsidRPr="00DA7E2C" w:rsidTr="0054293B">
        <w:trPr>
          <w:trHeight w:val="615"/>
        </w:trPr>
        <w:tc>
          <w:tcPr>
            <w:tcW w:w="9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06:45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14:45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ro-RO"/>
              </w:rPr>
              <w:t>22:45</w:t>
            </w: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Sărata</w:t>
            </w: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br/>
              <w:t>SC ITALTEXTIL SRL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07:10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15:10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6364B" w:rsidRPr="00DA7E2C" w:rsidRDefault="0046364B" w:rsidP="00DA7E2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ro-RO"/>
              </w:rPr>
            </w:pPr>
            <w:r w:rsidRPr="00DA7E2C">
              <w:rPr>
                <w:rFonts w:ascii="Courier New" w:hAnsi="Courier New" w:cs="Courier New"/>
                <w:sz w:val="20"/>
                <w:szCs w:val="20"/>
                <w:lang w:eastAsia="ro-RO"/>
              </w:rPr>
              <w:t>23:10</w:t>
            </w:r>
          </w:p>
        </w:tc>
      </w:tr>
    </w:tbl>
    <w:p w:rsidR="0046364B" w:rsidRDefault="0046364B"/>
    <w:p w:rsidR="0046364B" w:rsidRDefault="0046364B"/>
    <w:p w:rsidR="00CB18C8" w:rsidRDefault="00CB18C8"/>
    <w:p w:rsidR="0046364B" w:rsidRPr="00DA7E2C" w:rsidRDefault="0046364B" w:rsidP="00DA7E2C">
      <w:pPr>
        <w:numPr>
          <w:ilvl w:val="0"/>
          <w:numId w:val="1"/>
        </w:num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DA7E2C">
        <w:rPr>
          <w:rFonts w:ascii="Tahoma" w:hAnsi="Tahoma" w:cs="Tahoma"/>
          <w:b/>
          <w:sz w:val="20"/>
          <w:szCs w:val="20"/>
        </w:rPr>
        <w:t>Zilele în care circulă: 1, 2, 3, 4, 5, 6, 7</w:t>
      </w:r>
    </w:p>
    <w:p w:rsidR="0046364B" w:rsidRPr="00DA7E2C" w:rsidRDefault="0046364B" w:rsidP="00DA7E2C">
      <w:pPr>
        <w:numPr>
          <w:ilvl w:val="0"/>
          <w:numId w:val="1"/>
        </w:num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DA7E2C">
        <w:rPr>
          <w:rFonts w:ascii="Tahoma" w:hAnsi="Tahoma" w:cs="Tahoma"/>
          <w:b/>
          <w:sz w:val="20"/>
          <w:szCs w:val="20"/>
        </w:rPr>
        <w:t xml:space="preserve">Nr. de autovehicule necesare: </w:t>
      </w:r>
      <w:r w:rsidR="00BB4805">
        <w:rPr>
          <w:rFonts w:ascii="Tahoma" w:hAnsi="Tahoma" w:cs="Tahoma"/>
          <w:b/>
          <w:sz w:val="20"/>
          <w:szCs w:val="20"/>
        </w:rPr>
        <w:t>2</w:t>
      </w:r>
    </w:p>
    <w:p w:rsidR="0046364B" w:rsidRPr="00DA7E2C" w:rsidRDefault="0046364B" w:rsidP="00DA7E2C">
      <w:pPr>
        <w:numPr>
          <w:ilvl w:val="0"/>
          <w:numId w:val="1"/>
        </w:num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DA7E2C">
        <w:rPr>
          <w:rFonts w:ascii="Tahoma" w:hAnsi="Tahoma" w:cs="Tahoma"/>
          <w:b/>
          <w:sz w:val="20"/>
          <w:szCs w:val="20"/>
        </w:rPr>
        <w:t xml:space="preserve">Nr. de înmatriculare: </w:t>
      </w:r>
      <w:r w:rsidR="00BB4805" w:rsidRPr="00BB4805">
        <w:rPr>
          <w:rFonts w:ascii="Tahoma" w:hAnsi="Tahoma" w:cs="Tahoma"/>
          <w:b/>
          <w:sz w:val="20"/>
          <w:szCs w:val="20"/>
        </w:rPr>
        <w:t>BN 18 DVT;   BN 12 DVT</w:t>
      </w:r>
      <w:r w:rsidR="00BB4805">
        <w:rPr>
          <w:rFonts w:ascii="Tahoma" w:hAnsi="Tahoma" w:cs="Tahoma"/>
          <w:b/>
          <w:sz w:val="20"/>
          <w:szCs w:val="20"/>
        </w:rPr>
        <w:t>;</w:t>
      </w:r>
    </w:p>
    <w:p w:rsidR="0046364B" w:rsidRPr="00DA7E2C" w:rsidRDefault="0046364B" w:rsidP="00DA7E2C">
      <w:pPr>
        <w:numPr>
          <w:ilvl w:val="0"/>
          <w:numId w:val="1"/>
        </w:num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DA7E2C">
        <w:rPr>
          <w:rFonts w:ascii="Tahoma" w:hAnsi="Tahoma" w:cs="Tahoma"/>
          <w:b/>
          <w:sz w:val="20"/>
          <w:szCs w:val="20"/>
        </w:rPr>
        <w:t xml:space="preserve">Numărul de şoferi necesar: </w:t>
      </w:r>
      <w:r w:rsidR="00BB4805">
        <w:rPr>
          <w:rFonts w:ascii="Tahoma" w:hAnsi="Tahoma" w:cs="Tahoma"/>
          <w:b/>
          <w:sz w:val="20"/>
          <w:szCs w:val="20"/>
        </w:rPr>
        <w:t>2</w:t>
      </w:r>
    </w:p>
    <w:p w:rsidR="0046364B" w:rsidRPr="00DA7E2C" w:rsidRDefault="0046364B" w:rsidP="00DA7E2C">
      <w:pPr>
        <w:numPr>
          <w:ilvl w:val="0"/>
          <w:numId w:val="1"/>
        </w:num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DA7E2C">
        <w:rPr>
          <w:rFonts w:ascii="Tahoma" w:hAnsi="Tahoma" w:cs="Tahoma"/>
          <w:b/>
          <w:sz w:val="20"/>
          <w:szCs w:val="20"/>
        </w:rPr>
        <w:t xml:space="preserve">Capacitatea autovehiculelor: </w:t>
      </w:r>
      <w:r w:rsidR="00BB4805">
        <w:rPr>
          <w:rFonts w:ascii="Tahoma" w:hAnsi="Tahoma" w:cs="Tahoma"/>
          <w:b/>
          <w:sz w:val="20"/>
          <w:szCs w:val="20"/>
        </w:rPr>
        <w:t>17, 38.</w:t>
      </w:r>
    </w:p>
    <w:p w:rsidR="0046364B" w:rsidRDefault="0046364B"/>
    <w:sectPr w:rsidR="0046364B" w:rsidSect="002D131B">
      <w:pgSz w:w="12240" w:h="15840"/>
      <w:pgMar w:top="1135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E0226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3744"/>
    <w:rsid w:val="000C0AE2"/>
    <w:rsid w:val="00124B15"/>
    <w:rsid w:val="00197796"/>
    <w:rsid w:val="001C1FF9"/>
    <w:rsid w:val="002C0FA6"/>
    <w:rsid w:val="002D131B"/>
    <w:rsid w:val="002D1483"/>
    <w:rsid w:val="002D3D26"/>
    <w:rsid w:val="002E2B73"/>
    <w:rsid w:val="0033428E"/>
    <w:rsid w:val="00431C59"/>
    <w:rsid w:val="004566C5"/>
    <w:rsid w:val="0046364B"/>
    <w:rsid w:val="004D3F81"/>
    <w:rsid w:val="0054293B"/>
    <w:rsid w:val="00646F13"/>
    <w:rsid w:val="006640EB"/>
    <w:rsid w:val="006954CC"/>
    <w:rsid w:val="006C3DBD"/>
    <w:rsid w:val="006D5356"/>
    <w:rsid w:val="00763EAA"/>
    <w:rsid w:val="007A6867"/>
    <w:rsid w:val="007B69EC"/>
    <w:rsid w:val="008823DC"/>
    <w:rsid w:val="008C0B1C"/>
    <w:rsid w:val="008D1846"/>
    <w:rsid w:val="00926E57"/>
    <w:rsid w:val="00933ED4"/>
    <w:rsid w:val="009852C5"/>
    <w:rsid w:val="009F306A"/>
    <w:rsid w:val="00A27244"/>
    <w:rsid w:val="00BB4805"/>
    <w:rsid w:val="00BD1E2E"/>
    <w:rsid w:val="00C33744"/>
    <w:rsid w:val="00C67295"/>
    <w:rsid w:val="00CB18C8"/>
    <w:rsid w:val="00CF2A92"/>
    <w:rsid w:val="00D60DC6"/>
    <w:rsid w:val="00D961B6"/>
    <w:rsid w:val="00DA7E2C"/>
    <w:rsid w:val="00E86FFE"/>
    <w:rsid w:val="00EB0105"/>
    <w:rsid w:val="00F250C3"/>
    <w:rsid w:val="00FF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1448C17-8F95-4121-9849-EAED593E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0B1C"/>
    <w:pPr>
      <w:spacing w:after="200" w:line="276" w:lineRule="auto"/>
    </w:pPr>
    <w:rPr>
      <w:sz w:val="22"/>
      <w:szCs w:val="22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850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0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0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145</Words>
  <Characters>841</Characters>
  <Application>Microsoft Office Word</Application>
  <DocSecurity>0</DocSecurity>
  <Lines>7</Lines>
  <Paragraphs>1</Paragraphs>
  <ScaleCrop>false</ScaleCrop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DELL</cp:lastModifiedBy>
  <cp:revision>18</cp:revision>
  <cp:lastPrinted>2018-04-13T06:02:00Z</cp:lastPrinted>
  <dcterms:created xsi:type="dcterms:W3CDTF">2016-02-12T09:23:00Z</dcterms:created>
  <dcterms:modified xsi:type="dcterms:W3CDTF">2018-04-26T09:36:00Z</dcterms:modified>
</cp:coreProperties>
</file>