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9F7" w:rsidRPr="008419F7" w:rsidRDefault="00AA26BF" w:rsidP="00634690">
      <w:pPr>
        <w:widowControl w:val="0"/>
        <w:spacing w:after="0" w:line="240" w:lineRule="auto"/>
        <w:ind w:right="-1080"/>
        <w:jc w:val="center"/>
        <w:rPr>
          <w:rFonts w:ascii="Tahoma" w:hAnsi="Tahoma" w:cs="Tahoma"/>
          <w:b/>
          <w:bCs/>
          <w:sz w:val="28"/>
          <w:szCs w:val="28"/>
          <w:lang w:val="it-IT"/>
        </w:rPr>
      </w:pPr>
      <w:r w:rsidRPr="008419F7">
        <w:rPr>
          <w:rFonts w:ascii="Tahoma" w:hAnsi="Tahoma" w:cs="Tahoma"/>
          <w:color w:val="000000" w:themeColor="text1"/>
          <w:sz w:val="28"/>
          <w:szCs w:val="28"/>
        </w:rPr>
        <w:t xml:space="preserve">        </w:t>
      </w:r>
      <w:bookmarkStart w:id="0" w:name="_Toc482702191"/>
      <w:r w:rsidR="008419F7" w:rsidRPr="008419F7">
        <w:rPr>
          <w:rFonts w:ascii="Tahoma" w:hAnsi="Tahoma" w:cs="Tahoma"/>
          <w:b/>
          <w:bCs/>
          <w:sz w:val="28"/>
          <w:szCs w:val="28"/>
          <w:lang w:val="it-IT"/>
        </w:rPr>
        <w:t xml:space="preserve">Anexa nr. 2 </w:t>
      </w:r>
    </w:p>
    <w:p w:rsidR="008419F7" w:rsidRPr="008419F7" w:rsidRDefault="008419F7" w:rsidP="00634690">
      <w:pPr>
        <w:widowControl w:val="0"/>
        <w:spacing w:after="0" w:line="240" w:lineRule="auto"/>
        <w:ind w:right="-1080"/>
        <w:jc w:val="center"/>
        <w:rPr>
          <w:rFonts w:ascii="Tahoma" w:hAnsi="Tahoma" w:cs="Tahoma"/>
          <w:b/>
          <w:bCs/>
          <w:sz w:val="28"/>
          <w:szCs w:val="28"/>
          <w:lang w:val="it-IT"/>
        </w:rPr>
      </w:pPr>
      <w:r w:rsidRPr="008419F7">
        <w:rPr>
          <w:rFonts w:ascii="Tahoma" w:hAnsi="Tahoma" w:cs="Tahoma"/>
          <w:b/>
          <w:bCs/>
          <w:sz w:val="28"/>
          <w:szCs w:val="28"/>
          <w:lang w:val="it-IT"/>
        </w:rPr>
        <w:t>La Hotărârea Consiliului Judeţean Bistriţa-Năsăud nr.</w:t>
      </w:r>
      <w:r w:rsidR="00843783">
        <w:rPr>
          <w:rFonts w:ascii="Tahoma" w:hAnsi="Tahoma" w:cs="Tahoma"/>
          <w:b/>
          <w:bCs/>
          <w:sz w:val="28"/>
          <w:szCs w:val="28"/>
          <w:lang w:val="it-IT"/>
        </w:rPr>
        <w:t xml:space="preserve"> 90</w:t>
      </w:r>
      <w:r w:rsidRPr="008419F7">
        <w:rPr>
          <w:rFonts w:ascii="Tahoma" w:hAnsi="Tahoma" w:cs="Tahoma"/>
          <w:b/>
          <w:bCs/>
          <w:sz w:val="28"/>
          <w:szCs w:val="28"/>
          <w:lang w:val="it-IT"/>
        </w:rPr>
        <w:t>/</w:t>
      </w:r>
      <w:r w:rsidR="00843783">
        <w:rPr>
          <w:rFonts w:ascii="Tahoma" w:hAnsi="Tahoma" w:cs="Tahoma"/>
          <w:b/>
          <w:bCs/>
          <w:sz w:val="28"/>
          <w:szCs w:val="28"/>
          <w:lang w:val="it-IT"/>
        </w:rPr>
        <w:t>27.06.</w:t>
      </w:r>
      <w:bookmarkStart w:id="1" w:name="_GoBack"/>
      <w:bookmarkEnd w:id="1"/>
      <w:r w:rsidR="00C15D4E">
        <w:rPr>
          <w:rFonts w:ascii="Tahoma" w:hAnsi="Tahoma" w:cs="Tahoma"/>
          <w:b/>
          <w:bCs/>
          <w:sz w:val="28"/>
          <w:szCs w:val="28"/>
          <w:lang w:val="it-IT"/>
        </w:rPr>
        <w:t>2017</w:t>
      </w:r>
    </w:p>
    <w:p w:rsidR="008419F7" w:rsidRPr="008419F7" w:rsidRDefault="008419F7" w:rsidP="00634690">
      <w:pPr>
        <w:widowControl w:val="0"/>
        <w:spacing w:after="0" w:line="240" w:lineRule="auto"/>
        <w:ind w:right="-1080"/>
        <w:jc w:val="both"/>
        <w:rPr>
          <w:rFonts w:ascii="Tahoma" w:hAnsi="Tahoma" w:cs="Tahoma"/>
          <w:b/>
          <w:bCs/>
          <w:sz w:val="28"/>
          <w:szCs w:val="28"/>
          <w:lang w:val="it-IT"/>
        </w:rPr>
      </w:pPr>
    </w:p>
    <w:p w:rsidR="00C100E8" w:rsidRDefault="008419F7" w:rsidP="00634690">
      <w:pPr>
        <w:tabs>
          <w:tab w:val="left" w:pos="3150"/>
          <w:tab w:val="left" w:pos="3330"/>
        </w:tabs>
        <w:spacing w:after="0" w:line="240" w:lineRule="auto"/>
        <w:jc w:val="center"/>
        <w:rPr>
          <w:rFonts w:ascii="Tahoma" w:eastAsia="Batang" w:hAnsi="Tahoma" w:cs="Tahoma"/>
          <w:b/>
          <w:sz w:val="28"/>
          <w:szCs w:val="28"/>
        </w:rPr>
      </w:pPr>
      <w:r w:rsidRPr="008419F7">
        <w:rPr>
          <w:rFonts w:ascii="Tahoma" w:hAnsi="Tahoma" w:cs="Tahoma"/>
          <w:b/>
          <w:sz w:val="28"/>
          <w:szCs w:val="28"/>
        </w:rPr>
        <w:t xml:space="preserve">Descrierea investiției şi a </w:t>
      </w:r>
      <w:r w:rsidRPr="008419F7">
        <w:rPr>
          <w:rFonts w:ascii="Tahoma" w:hAnsi="Tahoma" w:cs="Tahoma"/>
          <w:b/>
          <w:bCs/>
          <w:sz w:val="28"/>
          <w:szCs w:val="28"/>
          <w:lang w:val="it-IT"/>
        </w:rPr>
        <w:t>Indicatorilor tehnico-economici pentru obiectivul de inves</w:t>
      </w:r>
      <w:r w:rsidRPr="008419F7">
        <w:rPr>
          <w:rFonts w:ascii="Tahoma" w:hAnsi="Tahoma" w:cs="Tahoma"/>
          <w:b/>
          <w:bCs/>
          <w:sz w:val="28"/>
          <w:szCs w:val="28"/>
        </w:rPr>
        <w:t>tiții</w:t>
      </w:r>
      <w:r w:rsidRPr="008419F7">
        <w:rPr>
          <w:rFonts w:ascii="Tahoma" w:hAnsi="Tahoma" w:cs="Tahoma"/>
          <w:b/>
          <w:bCs/>
          <w:sz w:val="28"/>
          <w:szCs w:val="28"/>
          <w:lang w:val="it-IT"/>
        </w:rPr>
        <w:t xml:space="preserve"> </w:t>
      </w:r>
      <w:r w:rsidRPr="008419F7">
        <w:rPr>
          <w:rFonts w:ascii="Tahoma" w:hAnsi="Tahoma" w:cs="Tahoma"/>
          <w:b/>
          <w:color w:val="000000" w:themeColor="text1"/>
          <w:sz w:val="28"/>
          <w:szCs w:val="28"/>
        </w:rPr>
        <w:t>"</w:t>
      </w:r>
      <w:r w:rsidRPr="008419F7">
        <w:rPr>
          <w:rFonts w:ascii="Tahoma" w:eastAsia="Batang" w:hAnsi="Tahoma" w:cs="Tahoma"/>
          <w:b/>
          <w:sz w:val="28"/>
          <w:szCs w:val="28"/>
        </w:rPr>
        <w:t xml:space="preserve">Creşterea eficienţei energetice a Secţiilor externe ale Spitalului Judeţean de Urgenţă Bistriţa, situate pe str. </w:t>
      </w:r>
    </w:p>
    <w:p w:rsidR="008419F7" w:rsidRDefault="008419F7" w:rsidP="00634690">
      <w:pPr>
        <w:tabs>
          <w:tab w:val="left" w:pos="3150"/>
          <w:tab w:val="left" w:pos="3330"/>
        </w:tabs>
        <w:spacing w:after="0" w:line="240" w:lineRule="auto"/>
        <w:jc w:val="center"/>
        <w:rPr>
          <w:rFonts w:ascii="Tahoma" w:hAnsi="Tahoma" w:cs="Tahoma"/>
          <w:b/>
          <w:color w:val="000000" w:themeColor="text1"/>
          <w:sz w:val="28"/>
          <w:szCs w:val="28"/>
        </w:rPr>
      </w:pPr>
      <w:r w:rsidRPr="008419F7">
        <w:rPr>
          <w:rFonts w:ascii="Tahoma" w:eastAsia="Batang" w:hAnsi="Tahoma" w:cs="Tahoma"/>
          <w:b/>
          <w:sz w:val="28"/>
          <w:szCs w:val="28"/>
        </w:rPr>
        <w:t>Ghinzii, nr.26, Bistriţa, judeţul Bistriţa-Năsăud</w:t>
      </w:r>
      <w:r w:rsidRPr="008419F7">
        <w:rPr>
          <w:rFonts w:ascii="Tahoma" w:hAnsi="Tahoma" w:cs="Tahoma"/>
          <w:b/>
          <w:color w:val="000000" w:themeColor="text1"/>
          <w:sz w:val="28"/>
          <w:szCs w:val="28"/>
        </w:rPr>
        <w:t>"</w:t>
      </w:r>
    </w:p>
    <w:p w:rsidR="00146DCB" w:rsidRDefault="00146DCB" w:rsidP="00634690">
      <w:pPr>
        <w:spacing w:after="0" w:line="240" w:lineRule="auto"/>
        <w:rPr>
          <w:rFonts w:ascii="Tahoma" w:hAnsi="Tahoma" w:cs="Tahoma"/>
          <w:b/>
          <w:color w:val="000000" w:themeColor="text1"/>
          <w:sz w:val="28"/>
          <w:szCs w:val="28"/>
        </w:rPr>
      </w:pPr>
    </w:p>
    <w:p w:rsidR="00E05157" w:rsidRPr="008419F7" w:rsidRDefault="00E05157" w:rsidP="00634690">
      <w:pPr>
        <w:spacing w:after="0" w:line="240" w:lineRule="auto"/>
        <w:rPr>
          <w:rFonts w:ascii="Tahoma" w:hAnsi="Tahoma" w:cs="Tahoma"/>
          <w:color w:val="000000" w:themeColor="text1"/>
          <w:sz w:val="28"/>
          <w:szCs w:val="28"/>
        </w:rPr>
      </w:pPr>
      <w:r w:rsidRPr="008419F7">
        <w:rPr>
          <w:rFonts w:ascii="Tahoma" w:hAnsi="Tahoma" w:cs="Tahoma"/>
          <w:color w:val="000000" w:themeColor="text1"/>
          <w:sz w:val="28"/>
          <w:szCs w:val="28"/>
        </w:rPr>
        <w:t>DATE GENERALE:</w:t>
      </w:r>
      <w:bookmarkEnd w:id="0"/>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08"/>
        <w:gridCol w:w="5920"/>
      </w:tblGrid>
      <w:tr w:rsidR="009A76DF" w:rsidRPr="008419F7" w:rsidTr="00640DF8">
        <w:tc>
          <w:tcPr>
            <w:tcW w:w="3708" w:type="dxa"/>
          </w:tcPr>
          <w:p w:rsidR="006A0E7A" w:rsidRPr="008419F7" w:rsidRDefault="009D4725" w:rsidP="00634690">
            <w:pPr>
              <w:tabs>
                <w:tab w:val="left" w:pos="3150"/>
                <w:tab w:val="left" w:pos="3330"/>
              </w:tabs>
              <w:rPr>
                <w:rFonts w:ascii="Tahoma" w:hAnsi="Tahoma" w:cs="Tahoma"/>
                <w:b/>
                <w:color w:val="000000" w:themeColor="text1"/>
                <w:sz w:val="28"/>
                <w:szCs w:val="28"/>
              </w:rPr>
            </w:pPr>
            <w:r w:rsidRPr="008419F7">
              <w:rPr>
                <w:rFonts w:ascii="Tahoma" w:hAnsi="Tahoma" w:cs="Tahoma"/>
                <w:b/>
                <w:color w:val="000000" w:themeColor="text1"/>
                <w:sz w:val="28"/>
                <w:szCs w:val="28"/>
              </w:rPr>
              <w:t xml:space="preserve">Denumirea </w:t>
            </w:r>
            <w:r w:rsidR="006A0E7A" w:rsidRPr="008419F7">
              <w:rPr>
                <w:rFonts w:ascii="Tahoma" w:hAnsi="Tahoma" w:cs="Tahoma"/>
                <w:b/>
                <w:color w:val="000000" w:themeColor="text1"/>
                <w:sz w:val="28"/>
                <w:szCs w:val="28"/>
              </w:rPr>
              <w:t>proiectului:</w:t>
            </w:r>
          </w:p>
        </w:tc>
        <w:tc>
          <w:tcPr>
            <w:tcW w:w="5920" w:type="dxa"/>
          </w:tcPr>
          <w:p w:rsidR="00640DF8" w:rsidRPr="008419F7" w:rsidRDefault="004610AA" w:rsidP="00634690">
            <w:pPr>
              <w:tabs>
                <w:tab w:val="left" w:pos="3150"/>
                <w:tab w:val="left" w:pos="3330"/>
              </w:tabs>
              <w:jc w:val="both"/>
              <w:rPr>
                <w:rFonts w:ascii="Tahoma" w:hAnsi="Tahoma" w:cs="Tahoma"/>
                <w:b/>
                <w:color w:val="000000" w:themeColor="text1"/>
                <w:sz w:val="28"/>
                <w:szCs w:val="28"/>
              </w:rPr>
            </w:pPr>
            <w:r w:rsidRPr="008419F7">
              <w:rPr>
                <w:rFonts w:ascii="Tahoma" w:hAnsi="Tahoma" w:cs="Tahoma"/>
                <w:color w:val="000000" w:themeColor="text1"/>
                <w:sz w:val="28"/>
                <w:szCs w:val="28"/>
              </w:rPr>
              <w:t xml:space="preserve">LUCRĂRI DE INTERVENŢIE PRIVIND: </w:t>
            </w:r>
            <w:r w:rsidR="00D24326">
              <w:rPr>
                <w:rFonts w:ascii="Tahoma" w:hAnsi="Tahoma" w:cs="Tahoma"/>
                <w:b/>
                <w:color w:val="000000" w:themeColor="text1"/>
                <w:sz w:val="28"/>
                <w:szCs w:val="28"/>
              </w:rPr>
              <w:t>"Creşterea eficienţei energetice a secţ</w:t>
            </w:r>
            <w:r w:rsidR="00D24326" w:rsidRPr="008419F7">
              <w:rPr>
                <w:rFonts w:ascii="Tahoma" w:hAnsi="Tahoma" w:cs="Tahoma"/>
                <w:b/>
                <w:color w:val="000000" w:themeColor="text1"/>
                <w:sz w:val="28"/>
                <w:szCs w:val="28"/>
              </w:rPr>
              <w:t>iilor externe al</w:t>
            </w:r>
            <w:r w:rsidR="00D24326">
              <w:rPr>
                <w:rFonts w:ascii="Tahoma" w:hAnsi="Tahoma" w:cs="Tahoma"/>
                <w:b/>
                <w:color w:val="000000" w:themeColor="text1"/>
                <w:sz w:val="28"/>
                <w:szCs w:val="28"/>
              </w:rPr>
              <w:t>e Spitalului Judeţean de Urgenţă Bistriţ</w:t>
            </w:r>
            <w:r w:rsidR="00D24326" w:rsidRPr="008419F7">
              <w:rPr>
                <w:rFonts w:ascii="Tahoma" w:hAnsi="Tahoma" w:cs="Tahoma"/>
                <w:b/>
                <w:color w:val="000000" w:themeColor="text1"/>
                <w:sz w:val="28"/>
                <w:szCs w:val="28"/>
              </w:rPr>
              <w:t xml:space="preserve">a, situate </w:t>
            </w:r>
            <w:r w:rsidR="00F956D0">
              <w:rPr>
                <w:rFonts w:ascii="Tahoma" w:hAnsi="Tahoma" w:cs="Tahoma"/>
                <w:b/>
                <w:color w:val="000000" w:themeColor="text1"/>
                <w:sz w:val="28"/>
                <w:szCs w:val="28"/>
              </w:rPr>
              <w:t>pe Str. Ghinzii, n</w:t>
            </w:r>
            <w:r w:rsidR="00D24326">
              <w:rPr>
                <w:rFonts w:ascii="Tahoma" w:hAnsi="Tahoma" w:cs="Tahoma"/>
                <w:b/>
                <w:color w:val="000000" w:themeColor="text1"/>
                <w:sz w:val="28"/>
                <w:szCs w:val="28"/>
              </w:rPr>
              <w:t>r. 26, Bistriţa, Judeţul Bistriţa-Năsă</w:t>
            </w:r>
            <w:r w:rsidR="00D24326" w:rsidRPr="008419F7">
              <w:rPr>
                <w:rFonts w:ascii="Tahoma" w:hAnsi="Tahoma" w:cs="Tahoma"/>
                <w:b/>
                <w:color w:val="000000" w:themeColor="text1"/>
                <w:sz w:val="28"/>
                <w:szCs w:val="28"/>
              </w:rPr>
              <w:t>ud"</w:t>
            </w:r>
          </w:p>
        </w:tc>
      </w:tr>
      <w:tr w:rsidR="009A76DF" w:rsidRPr="008419F7" w:rsidTr="00640DF8">
        <w:tc>
          <w:tcPr>
            <w:tcW w:w="3708" w:type="dxa"/>
          </w:tcPr>
          <w:p w:rsidR="006A0E7A" w:rsidRPr="008419F7" w:rsidRDefault="009D4725" w:rsidP="00634690">
            <w:pPr>
              <w:rPr>
                <w:rFonts w:ascii="Tahoma" w:hAnsi="Tahoma" w:cs="Tahoma"/>
                <w:b/>
                <w:color w:val="000000" w:themeColor="text1"/>
                <w:sz w:val="28"/>
                <w:szCs w:val="28"/>
              </w:rPr>
            </w:pPr>
            <w:r w:rsidRPr="008419F7">
              <w:rPr>
                <w:rFonts w:ascii="Tahoma" w:hAnsi="Tahoma" w:cs="Tahoma"/>
                <w:b/>
                <w:color w:val="000000" w:themeColor="text1"/>
                <w:sz w:val="28"/>
                <w:szCs w:val="28"/>
              </w:rPr>
              <w:t>Denumirea obiectivului de investiţii:</w:t>
            </w:r>
          </w:p>
        </w:tc>
        <w:tc>
          <w:tcPr>
            <w:tcW w:w="5920" w:type="dxa"/>
          </w:tcPr>
          <w:p w:rsidR="00640DF8" w:rsidRPr="008419F7" w:rsidRDefault="00634690" w:rsidP="00634690">
            <w:pPr>
              <w:tabs>
                <w:tab w:val="left" w:pos="3150"/>
                <w:tab w:val="left" w:pos="3330"/>
              </w:tabs>
              <w:jc w:val="both"/>
              <w:rPr>
                <w:rFonts w:ascii="Tahoma" w:hAnsi="Tahoma" w:cs="Tahoma"/>
                <w:b/>
                <w:color w:val="000000" w:themeColor="text1"/>
                <w:sz w:val="28"/>
                <w:szCs w:val="28"/>
              </w:rPr>
            </w:pPr>
            <w:r>
              <w:rPr>
                <w:rFonts w:ascii="Tahoma" w:hAnsi="Tahoma" w:cs="Tahoma"/>
                <w:b/>
                <w:color w:val="000000" w:themeColor="text1"/>
                <w:sz w:val="28"/>
                <w:szCs w:val="28"/>
              </w:rPr>
              <w:t>"Creşterea eficienţei energetice a secţ</w:t>
            </w:r>
            <w:r w:rsidR="00B1001C" w:rsidRPr="008419F7">
              <w:rPr>
                <w:rFonts w:ascii="Tahoma" w:hAnsi="Tahoma" w:cs="Tahoma"/>
                <w:b/>
                <w:color w:val="000000" w:themeColor="text1"/>
                <w:sz w:val="28"/>
                <w:szCs w:val="28"/>
              </w:rPr>
              <w:t>iilor externe al</w:t>
            </w:r>
            <w:r>
              <w:rPr>
                <w:rFonts w:ascii="Tahoma" w:hAnsi="Tahoma" w:cs="Tahoma"/>
                <w:b/>
                <w:color w:val="000000" w:themeColor="text1"/>
                <w:sz w:val="28"/>
                <w:szCs w:val="28"/>
              </w:rPr>
              <w:t>e Spitalului Judeţean de Urgenţă Bistriţ</w:t>
            </w:r>
            <w:r w:rsidR="00B1001C" w:rsidRPr="008419F7">
              <w:rPr>
                <w:rFonts w:ascii="Tahoma" w:hAnsi="Tahoma" w:cs="Tahoma"/>
                <w:b/>
                <w:color w:val="000000" w:themeColor="text1"/>
                <w:sz w:val="28"/>
                <w:szCs w:val="28"/>
              </w:rPr>
              <w:t xml:space="preserve">a, situate </w:t>
            </w:r>
            <w:r w:rsidR="00234E4B">
              <w:rPr>
                <w:rFonts w:ascii="Tahoma" w:hAnsi="Tahoma" w:cs="Tahoma"/>
                <w:b/>
                <w:color w:val="000000" w:themeColor="text1"/>
                <w:sz w:val="28"/>
                <w:szCs w:val="28"/>
              </w:rPr>
              <w:t>pe Str. Ghinzii, n</w:t>
            </w:r>
            <w:r>
              <w:rPr>
                <w:rFonts w:ascii="Tahoma" w:hAnsi="Tahoma" w:cs="Tahoma"/>
                <w:b/>
                <w:color w:val="000000" w:themeColor="text1"/>
                <w:sz w:val="28"/>
                <w:szCs w:val="28"/>
              </w:rPr>
              <w:t>r. 26, Bistriţa, Judeţul Bistriţa-Năsă</w:t>
            </w:r>
            <w:r w:rsidR="00B1001C" w:rsidRPr="008419F7">
              <w:rPr>
                <w:rFonts w:ascii="Tahoma" w:hAnsi="Tahoma" w:cs="Tahoma"/>
                <w:b/>
                <w:color w:val="000000" w:themeColor="text1"/>
                <w:sz w:val="28"/>
                <w:szCs w:val="28"/>
              </w:rPr>
              <w:t>ud"</w:t>
            </w:r>
          </w:p>
        </w:tc>
      </w:tr>
      <w:tr w:rsidR="009A76DF" w:rsidRPr="008419F7" w:rsidTr="00640DF8">
        <w:tc>
          <w:tcPr>
            <w:tcW w:w="3708" w:type="dxa"/>
          </w:tcPr>
          <w:p w:rsidR="006A0E7A" w:rsidRPr="008419F7" w:rsidRDefault="006A0E7A" w:rsidP="00634690">
            <w:pPr>
              <w:tabs>
                <w:tab w:val="left" w:pos="3150"/>
                <w:tab w:val="left" w:pos="3330"/>
              </w:tabs>
              <w:rPr>
                <w:rFonts w:ascii="Tahoma" w:hAnsi="Tahoma" w:cs="Tahoma"/>
                <w:b/>
                <w:color w:val="000000" w:themeColor="text1"/>
                <w:sz w:val="28"/>
                <w:szCs w:val="28"/>
              </w:rPr>
            </w:pPr>
            <w:r w:rsidRPr="008419F7">
              <w:rPr>
                <w:rFonts w:ascii="Tahoma" w:hAnsi="Tahoma" w:cs="Tahoma"/>
                <w:b/>
                <w:color w:val="000000" w:themeColor="text1"/>
                <w:sz w:val="28"/>
                <w:szCs w:val="28"/>
              </w:rPr>
              <w:t>Amplasament</w:t>
            </w:r>
            <w:r w:rsidRPr="008419F7">
              <w:rPr>
                <w:rFonts w:ascii="Tahoma" w:hAnsi="Tahoma" w:cs="Tahoma"/>
                <w:b/>
                <w:caps/>
                <w:color w:val="000000" w:themeColor="text1"/>
                <w:sz w:val="28"/>
                <w:szCs w:val="28"/>
              </w:rPr>
              <w:t>:</w:t>
            </w:r>
          </w:p>
        </w:tc>
        <w:tc>
          <w:tcPr>
            <w:tcW w:w="5920" w:type="dxa"/>
          </w:tcPr>
          <w:p w:rsidR="006A0E7A" w:rsidRPr="008419F7" w:rsidRDefault="00F956D0" w:rsidP="00634690">
            <w:pPr>
              <w:tabs>
                <w:tab w:val="left" w:pos="3150"/>
                <w:tab w:val="left" w:pos="3330"/>
              </w:tabs>
              <w:jc w:val="both"/>
              <w:rPr>
                <w:rFonts w:ascii="Tahoma" w:hAnsi="Tahoma" w:cs="Tahoma"/>
                <w:b/>
                <w:color w:val="000000" w:themeColor="text1"/>
                <w:sz w:val="28"/>
                <w:szCs w:val="28"/>
              </w:rPr>
            </w:pPr>
            <w:r>
              <w:rPr>
                <w:rFonts w:ascii="Tahoma" w:hAnsi="Tahoma" w:cs="Tahoma"/>
                <w:color w:val="000000" w:themeColor="text1"/>
                <w:sz w:val="28"/>
                <w:szCs w:val="28"/>
              </w:rPr>
              <w:t>Str. Ghinzii</w:t>
            </w:r>
            <w:r w:rsidR="009D4725" w:rsidRPr="008419F7">
              <w:rPr>
                <w:rFonts w:ascii="Tahoma" w:hAnsi="Tahoma" w:cs="Tahoma"/>
                <w:color w:val="000000" w:themeColor="text1"/>
                <w:sz w:val="28"/>
                <w:szCs w:val="28"/>
              </w:rPr>
              <w:t xml:space="preserve">, </w:t>
            </w:r>
            <w:r w:rsidR="00AA26BF" w:rsidRPr="008419F7">
              <w:rPr>
                <w:rFonts w:ascii="Tahoma" w:hAnsi="Tahoma" w:cs="Tahoma"/>
                <w:color w:val="000000" w:themeColor="text1"/>
                <w:sz w:val="28"/>
                <w:szCs w:val="28"/>
              </w:rPr>
              <w:t>n</w:t>
            </w:r>
            <w:r>
              <w:rPr>
                <w:rFonts w:ascii="Tahoma" w:hAnsi="Tahoma" w:cs="Tahoma"/>
                <w:color w:val="000000" w:themeColor="text1"/>
                <w:sz w:val="28"/>
                <w:szCs w:val="28"/>
              </w:rPr>
              <w:t>r.26</w:t>
            </w:r>
            <w:r w:rsidR="009D4725" w:rsidRPr="008419F7">
              <w:rPr>
                <w:rFonts w:ascii="Tahoma" w:hAnsi="Tahoma" w:cs="Tahoma"/>
                <w:color w:val="000000" w:themeColor="text1"/>
                <w:sz w:val="28"/>
                <w:szCs w:val="28"/>
              </w:rPr>
              <w:t>, localitatea Bistriţa, judeţul Bistriţ</w:t>
            </w:r>
            <w:r w:rsidR="006A0E7A" w:rsidRPr="008419F7">
              <w:rPr>
                <w:rFonts w:ascii="Tahoma" w:hAnsi="Tahoma" w:cs="Tahoma"/>
                <w:color w:val="000000" w:themeColor="text1"/>
                <w:sz w:val="28"/>
                <w:szCs w:val="28"/>
              </w:rPr>
              <w:t>a</w:t>
            </w:r>
            <w:r w:rsidR="009D4725" w:rsidRPr="008419F7">
              <w:rPr>
                <w:rFonts w:ascii="Tahoma" w:hAnsi="Tahoma" w:cs="Tahoma"/>
                <w:color w:val="000000" w:themeColor="text1"/>
                <w:sz w:val="28"/>
                <w:szCs w:val="28"/>
              </w:rPr>
              <w:t>-Năsă</w:t>
            </w:r>
            <w:r w:rsidR="006A0E7A" w:rsidRPr="008419F7">
              <w:rPr>
                <w:rFonts w:ascii="Tahoma" w:hAnsi="Tahoma" w:cs="Tahoma"/>
                <w:color w:val="000000" w:themeColor="text1"/>
                <w:sz w:val="28"/>
                <w:szCs w:val="28"/>
              </w:rPr>
              <w:t>ud</w:t>
            </w:r>
          </w:p>
        </w:tc>
      </w:tr>
      <w:tr w:rsidR="009A76DF" w:rsidRPr="008419F7" w:rsidTr="00640DF8">
        <w:tc>
          <w:tcPr>
            <w:tcW w:w="3708" w:type="dxa"/>
          </w:tcPr>
          <w:p w:rsidR="006A0E7A" w:rsidRPr="008419F7" w:rsidRDefault="006A0E7A" w:rsidP="00634690">
            <w:pPr>
              <w:tabs>
                <w:tab w:val="left" w:pos="3150"/>
                <w:tab w:val="left" w:pos="3330"/>
              </w:tabs>
              <w:rPr>
                <w:rFonts w:ascii="Tahoma" w:hAnsi="Tahoma" w:cs="Tahoma"/>
                <w:b/>
                <w:color w:val="000000" w:themeColor="text1"/>
                <w:sz w:val="28"/>
                <w:szCs w:val="28"/>
              </w:rPr>
            </w:pPr>
          </w:p>
        </w:tc>
        <w:tc>
          <w:tcPr>
            <w:tcW w:w="5920" w:type="dxa"/>
          </w:tcPr>
          <w:p w:rsidR="006A0E7A" w:rsidRPr="008419F7" w:rsidRDefault="006A0E7A" w:rsidP="00634690">
            <w:pPr>
              <w:tabs>
                <w:tab w:val="left" w:pos="3150"/>
                <w:tab w:val="left" w:pos="3330"/>
              </w:tabs>
              <w:rPr>
                <w:rFonts w:ascii="Tahoma" w:hAnsi="Tahoma" w:cs="Tahoma"/>
                <w:color w:val="000000" w:themeColor="text1"/>
                <w:sz w:val="28"/>
                <w:szCs w:val="28"/>
              </w:rPr>
            </w:pPr>
          </w:p>
        </w:tc>
      </w:tr>
      <w:tr w:rsidR="009A76DF" w:rsidRPr="008419F7" w:rsidTr="00640DF8">
        <w:tc>
          <w:tcPr>
            <w:tcW w:w="3708" w:type="dxa"/>
          </w:tcPr>
          <w:p w:rsidR="006A0E7A" w:rsidRPr="008419F7" w:rsidRDefault="00640DF8" w:rsidP="00634690">
            <w:pPr>
              <w:tabs>
                <w:tab w:val="left" w:pos="3150"/>
                <w:tab w:val="left" w:pos="3330"/>
              </w:tabs>
              <w:jc w:val="both"/>
              <w:rPr>
                <w:rFonts w:ascii="Tahoma" w:hAnsi="Tahoma" w:cs="Tahoma"/>
                <w:b/>
                <w:color w:val="000000" w:themeColor="text1"/>
                <w:sz w:val="28"/>
                <w:szCs w:val="28"/>
              </w:rPr>
            </w:pPr>
            <w:r w:rsidRPr="008419F7">
              <w:rPr>
                <w:rFonts w:ascii="Tahoma" w:hAnsi="Tahoma" w:cs="Tahoma"/>
                <w:b/>
                <w:color w:val="000000" w:themeColor="text1"/>
                <w:sz w:val="28"/>
                <w:szCs w:val="28"/>
              </w:rPr>
              <w:t>Ordonator principal de credite/investitor:</w:t>
            </w:r>
          </w:p>
          <w:p w:rsidR="00640DF8" w:rsidRPr="008419F7" w:rsidRDefault="00640DF8" w:rsidP="00634690">
            <w:pPr>
              <w:tabs>
                <w:tab w:val="left" w:pos="3150"/>
                <w:tab w:val="left" w:pos="3330"/>
              </w:tabs>
              <w:jc w:val="both"/>
              <w:rPr>
                <w:rFonts w:ascii="Tahoma" w:hAnsi="Tahoma" w:cs="Tahoma"/>
                <w:b/>
                <w:color w:val="000000" w:themeColor="text1"/>
                <w:sz w:val="28"/>
                <w:szCs w:val="28"/>
              </w:rPr>
            </w:pPr>
          </w:p>
        </w:tc>
        <w:tc>
          <w:tcPr>
            <w:tcW w:w="5920" w:type="dxa"/>
          </w:tcPr>
          <w:p w:rsidR="006A0E7A" w:rsidRPr="008419F7" w:rsidRDefault="009D4725" w:rsidP="00634690">
            <w:pPr>
              <w:tabs>
                <w:tab w:val="left" w:pos="3150"/>
                <w:tab w:val="left" w:pos="3330"/>
              </w:tabs>
              <w:jc w:val="both"/>
              <w:rPr>
                <w:rFonts w:ascii="Tahoma" w:hAnsi="Tahoma" w:cs="Tahoma"/>
                <w:caps/>
                <w:color w:val="000000" w:themeColor="text1"/>
                <w:sz w:val="28"/>
                <w:szCs w:val="28"/>
              </w:rPr>
            </w:pPr>
            <w:r w:rsidRPr="008419F7">
              <w:rPr>
                <w:rFonts w:ascii="Tahoma" w:hAnsi="Tahoma" w:cs="Tahoma"/>
                <w:caps/>
                <w:color w:val="000000" w:themeColor="text1"/>
                <w:sz w:val="28"/>
                <w:szCs w:val="28"/>
              </w:rPr>
              <w:t>UAT JudeŢul BistriŢa-NĂsĂ</w:t>
            </w:r>
            <w:r w:rsidR="006A0E7A" w:rsidRPr="008419F7">
              <w:rPr>
                <w:rFonts w:ascii="Tahoma" w:hAnsi="Tahoma" w:cs="Tahoma"/>
                <w:caps/>
                <w:color w:val="000000" w:themeColor="text1"/>
                <w:sz w:val="28"/>
                <w:szCs w:val="28"/>
              </w:rPr>
              <w:t>ud</w:t>
            </w:r>
          </w:p>
          <w:p w:rsidR="00640DF8" w:rsidRPr="008419F7" w:rsidRDefault="00640DF8" w:rsidP="00634690">
            <w:pPr>
              <w:tabs>
                <w:tab w:val="left" w:pos="3150"/>
                <w:tab w:val="left" w:pos="3330"/>
              </w:tabs>
              <w:rPr>
                <w:rFonts w:ascii="Tahoma" w:hAnsi="Tahoma" w:cs="Tahoma"/>
                <w:color w:val="000000" w:themeColor="text1"/>
                <w:sz w:val="28"/>
                <w:szCs w:val="28"/>
              </w:rPr>
            </w:pPr>
          </w:p>
        </w:tc>
      </w:tr>
      <w:tr w:rsidR="009A76DF" w:rsidRPr="008419F7" w:rsidTr="00640DF8">
        <w:tc>
          <w:tcPr>
            <w:tcW w:w="3708" w:type="dxa"/>
          </w:tcPr>
          <w:p w:rsidR="006A0E7A" w:rsidRPr="008419F7" w:rsidRDefault="009D4725" w:rsidP="00634690">
            <w:pPr>
              <w:tabs>
                <w:tab w:val="left" w:pos="3150"/>
                <w:tab w:val="left" w:pos="3330"/>
              </w:tabs>
              <w:rPr>
                <w:rFonts w:ascii="Tahoma" w:hAnsi="Tahoma" w:cs="Tahoma"/>
                <w:b/>
                <w:color w:val="000000" w:themeColor="text1"/>
                <w:sz w:val="28"/>
                <w:szCs w:val="28"/>
              </w:rPr>
            </w:pPr>
            <w:r w:rsidRPr="008419F7">
              <w:rPr>
                <w:rFonts w:ascii="Tahoma" w:hAnsi="Tahoma" w:cs="Tahoma"/>
                <w:b/>
                <w:color w:val="000000" w:themeColor="text1"/>
                <w:sz w:val="28"/>
                <w:szCs w:val="28"/>
              </w:rPr>
              <w:t>Beneficiarul investiţ</w:t>
            </w:r>
            <w:r w:rsidR="006A0E7A" w:rsidRPr="008419F7">
              <w:rPr>
                <w:rFonts w:ascii="Tahoma" w:hAnsi="Tahoma" w:cs="Tahoma"/>
                <w:b/>
                <w:color w:val="000000" w:themeColor="text1"/>
                <w:sz w:val="28"/>
                <w:szCs w:val="28"/>
              </w:rPr>
              <w:t>iei:</w:t>
            </w:r>
          </w:p>
        </w:tc>
        <w:tc>
          <w:tcPr>
            <w:tcW w:w="5920" w:type="dxa"/>
          </w:tcPr>
          <w:p w:rsidR="006A0E7A" w:rsidRPr="008419F7" w:rsidRDefault="009D4725" w:rsidP="00634690">
            <w:pPr>
              <w:tabs>
                <w:tab w:val="left" w:pos="3150"/>
                <w:tab w:val="left" w:pos="3330"/>
              </w:tabs>
              <w:jc w:val="both"/>
              <w:rPr>
                <w:rFonts w:ascii="Tahoma" w:hAnsi="Tahoma" w:cs="Tahoma"/>
                <w:caps/>
                <w:color w:val="000000" w:themeColor="text1"/>
                <w:sz w:val="28"/>
                <w:szCs w:val="28"/>
              </w:rPr>
            </w:pPr>
            <w:r w:rsidRPr="008419F7">
              <w:rPr>
                <w:rFonts w:ascii="Tahoma" w:hAnsi="Tahoma" w:cs="Tahoma"/>
                <w:caps/>
                <w:color w:val="000000" w:themeColor="text1"/>
                <w:sz w:val="28"/>
                <w:szCs w:val="28"/>
              </w:rPr>
              <w:t>UAT JudeŢul BistriŢa-NĂsĂ</w:t>
            </w:r>
            <w:r w:rsidR="006A0E7A" w:rsidRPr="008419F7">
              <w:rPr>
                <w:rFonts w:ascii="Tahoma" w:hAnsi="Tahoma" w:cs="Tahoma"/>
                <w:caps/>
                <w:color w:val="000000" w:themeColor="text1"/>
                <w:sz w:val="28"/>
                <w:szCs w:val="28"/>
              </w:rPr>
              <w:t>ud</w:t>
            </w:r>
          </w:p>
          <w:p w:rsidR="00640DF8" w:rsidRPr="008419F7" w:rsidRDefault="00640DF8" w:rsidP="00634690">
            <w:pPr>
              <w:tabs>
                <w:tab w:val="left" w:pos="3150"/>
                <w:tab w:val="left" w:pos="3330"/>
              </w:tabs>
              <w:rPr>
                <w:rFonts w:ascii="Tahoma" w:hAnsi="Tahoma" w:cs="Tahoma"/>
                <w:color w:val="000000" w:themeColor="text1"/>
                <w:sz w:val="28"/>
                <w:szCs w:val="28"/>
              </w:rPr>
            </w:pPr>
          </w:p>
        </w:tc>
      </w:tr>
      <w:tr w:rsidR="009A76DF" w:rsidRPr="008419F7" w:rsidTr="00640DF8">
        <w:tc>
          <w:tcPr>
            <w:tcW w:w="3708" w:type="dxa"/>
          </w:tcPr>
          <w:p w:rsidR="006A0E7A" w:rsidRPr="008419F7" w:rsidRDefault="006A0E7A" w:rsidP="00634690">
            <w:pPr>
              <w:tabs>
                <w:tab w:val="left" w:pos="3150"/>
                <w:tab w:val="left" w:pos="3330"/>
              </w:tabs>
              <w:rPr>
                <w:rFonts w:ascii="Tahoma" w:hAnsi="Tahoma" w:cs="Tahoma"/>
                <w:b/>
                <w:color w:val="000000" w:themeColor="text1"/>
                <w:sz w:val="28"/>
                <w:szCs w:val="28"/>
              </w:rPr>
            </w:pPr>
            <w:r w:rsidRPr="008419F7">
              <w:rPr>
                <w:rFonts w:ascii="Tahoma" w:hAnsi="Tahoma" w:cs="Tahoma"/>
                <w:b/>
                <w:color w:val="000000" w:themeColor="text1"/>
                <w:sz w:val="28"/>
                <w:szCs w:val="28"/>
              </w:rPr>
              <w:t>Proiectant general:</w:t>
            </w:r>
          </w:p>
        </w:tc>
        <w:tc>
          <w:tcPr>
            <w:tcW w:w="5920" w:type="dxa"/>
          </w:tcPr>
          <w:p w:rsidR="006A0E7A" w:rsidRPr="008419F7" w:rsidRDefault="006A0E7A" w:rsidP="00634690">
            <w:pPr>
              <w:tabs>
                <w:tab w:val="left" w:pos="3150"/>
                <w:tab w:val="left" w:pos="3330"/>
              </w:tabs>
              <w:jc w:val="both"/>
              <w:rPr>
                <w:rFonts w:ascii="Tahoma" w:hAnsi="Tahoma" w:cs="Tahoma"/>
                <w:color w:val="000000" w:themeColor="text1"/>
                <w:sz w:val="28"/>
                <w:szCs w:val="28"/>
              </w:rPr>
            </w:pPr>
            <w:r w:rsidRPr="008419F7">
              <w:rPr>
                <w:rFonts w:ascii="Tahoma" w:hAnsi="Tahoma" w:cs="Tahoma"/>
                <w:caps/>
                <w:color w:val="000000" w:themeColor="text1"/>
                <w:sz w:val="28"/>
                <w:szCs w:val="28"/>
              </w:rPr>
              <w:t>K</w:t>
            </w:r>
            <w:r w:rsidR="009D4725" w:rsidRPr="008419F7">
              <w:rPr>
                <w:rFonts w:ascii="Tahoma" w:hAnsi="Tahoma" w:cs="Tahoma"/>
                <w:caps/>
                <w:color w:val="000000" w:themeColor="text1"/>
                <w:sz w:val="28"/>
                <w:szCs w:val="28"/>
              </w:rPr>
              <w:t>lever System S.R.L.,</w:t>
            </w:r>
            <w:r w:rsidR="00640DF8" w:rsidRPr="008419F7">
              <w:rPr>
                <w:rFonts w:ascii="Tahoma" w:hAnsi="Tahoma" w:cs="Tahoma"/>
                <w:caps/>
                <w:color w:val="000000" w:themeColor="text1"/>
                <w:sz w:val="28"/>
                <w:szCs w:val="28"/>
              </w:rPr>
              <w:t xml:space="preserve"> </w:t>
            </w:r>
            <w:r w:rsidR="004610AA" w:rsidRPr="008419F7">
              <w:rPr>
                <w:rFonts w:ascii="Tahoma" w:hAnsi="Tahoma" w:cs="Tahoma"/>
                <w:caps/>
                <w:color w:val="000000" w:themeColor="text1"/>
                <w:sz w:val="28"/>
                <w:szCs w:val="28"/>
              </w:rPr>
              <w:t>M</w:t>
            </w:r>
            <w:r w:rsidR="004610AA" w:rsidRPr="008419F7">
              <w:rPr>
                <w:rFonts w:ascii="Tahoma" w:hAnsi="Tahoma" w:cs="Tahoma"/>
                <w:color w:val="000000" w:themeColor="text1"/>
                <w:sz w:val="28"/>
                <w:szCs w:val="28"/>
              </w:rPr>
              <w:t>un. Bistriţa, str. 1 Decembrie, nr.30, birou 3, jud. Bistriţa-Năsăud</w:t>
            </w:r>
          </w:p>
        </w:tc>
      </w:tr>
      <w:tr w:rsidR="009A76DF" w:rsidRPr="008419F7" w:rsidTr="00640DF8">
        <w:tc>
          <w:tcPr>
            <w:tcW w:w="3708" w:type="dxa"/>
          </w:tcPr>
          <w:p w:rsidR="006A0E7A" w:rsidRPr="008419F7" w:rsidRDefault="006A0E7A" w:rsidP="00634690">
            <w:pPr>
              <w:tabs>
                <w:tab w:val="left" w:pos="3150"/>
                <w:tab w:val="left" w:pos="3330"/>
              </w:tabs>
              <w:rPr>
                <w:rFonts w:ascii="Tahoma" w:hAnsi="Tahoma" w:cs="Tahoma"/>
                <w:b/>
                <w:color w:val="000000" w:themeColor="text1"/>
                <w:sz w:val="28"/>
                <w:szCs w:val="28"/>
              </w:rPr>
            </w:pPr>
          </w:p>
        </w:tc>
        <w:tc>
          <w:tcPr>
            <w:tcW w:w="5920" w:type="dxa"/>
          </w:tcPr>
          <w:p w:rsidR="006A0E7A" w:rsidRPr="008419F7" w:rsidRDefault="006A0E7A" w:rsidP="00634690">
            <w:pPr>
              <w:tabs>
                <w:tab w:val="left" w:pos="3264"/>
              </w:tabs>
              <w:ind w:left="3260" w:hanging="3260"/>
              <w:rPr>
                <w:rFonts w:ascii="Tahoma" w:hAnsi="Tahoma" w:cs="Tahoma"/>
                <w:caps/>
                <w:color w:val="000000" w:themeColor="text1"/>
                <w:sz w:val="28"/>
                <w:szCs w:val="28"/>
              </w:rPr>
            </w:pPr>
          </w:p>
        </w:tc>
      </w:tr>
    </w:tbl>
    <w:p w:rsidR="006A0E7A" w:rsidRPr="008419F7" w:rsidRDefault="006A0E7A" w:rsidP="00634690">
      <w:pPr>
        <w:spacing w:after="0" w:line="240" w:lineRule="auto"/>
        <w:rPr>
          <w:rFonts w:ascii="Tahoma" w:hAnsi="Tahoma" w:cs="Tahoma"/>
          <w:color w:val="000000" w:themeColor="text1"/>
          <w:sz w:val="28"/>
          <w:szCs w:val="28"/>
          <w:lang w:bidi="en-US"/>
        </w:rPr>
        <w:sectPr w:rsidR="006A0E7A" w:rsidRPr="008419F7" w:rsidSect="005A6F29">
          <w:footerReference w:type="default" r:id="rId8"/>
          <w:headerReference w:type="first" r:id="rId9"/>
          <w:pgSz w:w="11909" w:h="16834" w:code="9"/>
          <w:pgMar w:top="-720" w:right="1136" w:bottom="1135" w:left="1134" w:header="284" w:footer="342" w:gutter="0"/>
          <w:cols w:space="720"/>
          <w:noEndnote/>
          <w:docGrid w:linePitch="299"/>
        </w:sectPr>
      </w:pPr>
    </w:p>
    <w:p w:rsidR="00E05157" w:rsidRPr="008419F7" w:rsidRDefault="00E05157" w:rsidP="00634690">
      <w:pPr>
        <w:pStyle w:val="Titlu1"/>
        <w:spacing w:before="0" w:after="0" w:line="240" w:lineRule="auto"/>
        <w:ind w:left="142" w:right="141"/>
        <w:rPr>
          <w:rFonts w:ascii="Tahoma" w:hAnsi="Tahoma" w:cs="Tahoma"/>
          <w:color w:val="000000" w:themeColor="text1"/>
          <w:sz w:val="28"/>
        </w:rPr>
      </w:pPr>
      <w:bookmarkStart w:id="2" w:name="_Toc482702192"/>
      <w:r w:rsidRPr="008419F7">
        <w:rPr>
          <w:rFonts w:ascii="Tahoma" w:hAnsi="Tahoma" w:cs="Tahoma"/>
          <w:color w:val="000000" w:themeColor="text1"/>
          <w:sz w:val="28"/>
        </w:rPr>
        <w:lastRenderedPageBreak/>
        <w:t>2. DESCRIEREA INVESTIȚIEI</w:t>
      </w:r>
      <w:bookmarkEnd w:id="2"/>
    </w:p>
    <w:p w:rsidR="009C49CB" w:rsidRPr="008419F7" w:rsidRDefault="009C49CB" w:rsidP="00634690">
      <w:pPr>
        <w:spacing w:after="0" w:line="240" w:lineRule="auto"/>
        <w:rPr>
          <w:rFonts w:ascii="Tahoma" w:hAnsi="Tahoma" w:cs="Tahoma"/>
          <w:color w:val="000000" w:themeColor="text1"/>
          <w:sz w:val="28"/>
          <w:szCs w:val="28"/>
          <w:lang w:bidi="en-US"/>
        </w:rPr>
      </w:pPr>
    </w:p>
    <w:p w:rsidR="008E40FA" w:rsidRPr="008419F7" w:rsidRDefault="008E40FA" w:rsidP="00634690">
      <w:pPr>
        <w:pStyle w:val="Titlu2"/>
        <w:spacing w:before="0" w:after="0" w:line="240" w:lineRule="auto"/>
        <w:rPr>
          <w:rFonts w:ascii="Tahoma" w:hAnsi="Tahoma" w:cs="Tahoma"/>
          <w:caps w:val="0"/>
          <w:color w:val="000000" w:themeColor="text1"/>
          <w:szCs w:val="28"/>
        </w:rPr>
      </w:pPr>
      <w:bookmarkStart w:id="3" w:name="_Toc483424790"/>
      <w:r w:rsidRPr="008419F7">
        <w:rPr>
          <w:rFonts w:ascii="Tahoma" w:hAnsi="Tahoma" w:cs="Tahoma"/>
          <w:caps w:val="0"/>
          <w:color w:val="000000" w:themeColor="text1"/>
          <w:szCs w:val="28"/>
        </w:rPr>
        <w:t>2.1. CA</w:t>
      </w:r>
      <w:r w:rsidRPr="008419F7">
        <w:rPr>
          <w:rFonts w:ascii="Tahoma" w:hAnsi="Tahoma" w:cs="Tahoma"/>
          <w:caps w:val="0"/>
          <w:color w:val="000000" w:themeColor="text1"/>
          <w:spacing w:val="1"/>
          <w:szCs w:val="28"/>
        </w:rPr>
        <w:t>R</w:t>
      </w:r>
      <w:r w:rsidRPr="008419F7">
        <w:rPr>
          <w:rFonts w:ascii="Tahoma" w:hAnsi="Tahoma" w:cs="Tahoma"/>
          <w:caps w:val="0"/>
          <w:color w:val="000000" w:themeColor="text1"/>
          <w:szCs w:val="28"/>
        </w:rPr>
        <w:t>A</w:t>
      </w:r>
      <w:r w:rsidRPr="008419F7">
        <w:rPr>
          <w:rFonts w:ascii="Tahoma" w:hAnsi="Tahoma" w:cs="Tahoma"/>
          <w:caps w:val="0"/>
          <w:color w:val="000000" w:themeColor="text1"/>
          <w:spacing w:val="1"/>
          <w:szCs w:val="28"/>
        </w:rPr>
        <w:t>C</w:t>
      </w:r>
      <w:r w:rsidRPr="008419F7">
        <w:rPr>
          <w:rFonts w:ascii="Tahoma" w:hAnsi="Tahoma" w:cs="Tahoma"/>
          <w:caps w:val="0"/>
          <w:color w:val="000000" w:themeColor="text1"/>
          <w:szCs w:val="28"/>
        </w:rPr>
        <w:t>TERISTICI</w:t>
      </w:r>
      <w:r w:rsidRPr="008419F7">
        <w:rPr>
          <w:rFonts w:ascii="Tahoma" w:hAnsi="Tahoma" w:cs="Tahoma"/>
          <w:caps w:val="0"/>
          <w:color w:val="000000" w:themeColor="text1"/>
          <w:spacing w:val="-4"/>
          <w:szCs w:val="28"/>
        </w:rPr>
        <w:t xml:space="preserve"> </w:t>
      </w:r>
      <w:r w:rsidRPr="008419F7">
        <w:rPr>
          <w:rFonts w:ascii="Tahoma" w:hAnsi="Tahoma" w:cs="Tahoma"/>
          <w:caps w:val="0"/>
          <w:color w:val="000000" w:themeColor="text1"/>
          <w:szCs w:val="28"/>
        </w:rPr>
        <w:t>TEHNICE</w:t>
      </w:r>
      <w:r w:rsidRPr="008419F7">
        <w:rPr>
          <w:rFonts w:ascii="Tahoma" w:hAnsi="Tahoma" w:cs="Tahoma"/>
          <w:caps w:val="0"/>
          <w:color w:val="000000" w:themeColor="text1"/>
          <w:spacing w:val="-4"/>
          <w:szCs w:val="28"/>
        </w:rPr>
        <w:t xml:space="preserve"> </w:t>
      </w:r>
      <w:r w:rsidRPr="008419F7">
        <w:rPr>
          <w:rFonts w:ascii="Tahoma" w:hAnsi="Tahoma" w:cs="Tahoma"/>
          <w:caps w:val="0"/>
          <w:color w:val="000000" w:themeColor="text1"/>
          <w:szCs w:val="28"/>
        </w:rPr>
        <w:t>ŞI</w:t>
      </w:r>
      <w:r w:rsidRPr="008419F7">
        <w:rPr>
          <w:rFonts w:ascii="Tahoma" w:hAnsi="Tahoma" w:cs="Tahoma"/>
          <w:caps w:val="0"/>
          <w:color w:val="000000" w:themeColor="text1"/>
          <w:spacing w:val="-5"/>
          <w:szCs w:val="28"/>
        </w:rPr>
        <w:t xml:space="preserve"> </w:t>
      </w:r>
      <w:r w:rsidRPr="008419F7">
        <w:rPr>
          <w:rFonts w:ascii="Tahoma" w:hAnsi="Tahoma" w:cs="Tahoma"/>
          <w:caps w:val="0"/>
          <w:color w:val="000000" w:themeColor="text1"/>
          <w:szCs w:val="28"/>
        </w:rPr>
        <w:t>P</w:t>
      </w:r>
      <w:r w:rsidRPr="008419F7">
        <w:rPr>
          <w:rFonts w:ascii="Tahoma" w:hAnsi="Tahoma" w:cs="Tahoma"/>
          <w:caps w:val="0"/>
          <w:color w:val="000000" w:themeColor="text1"/>
          <w:spacing w:val="1"/>
          <w:szCs w:val="28"/>
        </w:rPr>
        <w:t>A</w:t>
      </w:r>
      <w:r w:rsidRPr="008419F7">
        <w:rPr>
          <w:rFonts w:ascii="Tahoma" w:hAnsi="Tahoma" w:cs="Tahoma"/>
          <w:caps w:val="0"/>
          <w:color w:val="000000" w:themeColor="text1"/>
          <w:szCs w:val="28"/>
        </w:rPr>
        <w:t>R</w:t>
      </w:r>
      <w:r w:rsidRPr="008419F7">
        <w:rPr>
          <w:rFonts w:ascii="Tahoma" w:hAnsi="Tahoma" w:cs="Tahoma"/>
          <w:caps w:val="0"/>
          <w:color w:val="000000" w:themeColor="text1"/>
          <w:spacing w:val="1"/>
          <w:szCs w:val="28"/>
        </w:rPr>
        <w:t>A</w:t>
      </w:r>
      <w:r w:rsidRPr="008419F7">
        <w:rPr>
          <w:rFonts w:ascii="Tahoma" w:hAnsi="Tahoma" w:cs="Tahoma"/>
          <w:caps w:val="0"/>
          <w:color w:val="000000" w:themeColor="text1"/>
          <w:szCs w:val="28"/>
        </w:rPr>
        <w:t>METRI</w:t>
      </w:r>
      <w:r w:rsidR="006D7D77" w:rsidRPr="008419F7">
        <w:rPr>
          <w:rFonts w:ascii="Tahoma" w:hAnsi="Tahoma" w:cs="Tahoma"/>
          <w:caps w:val="0"/>
          <w:color w:val="000000" w:themeColor="text1"/>
          <w:szCs w:val="28"/>
        </w:rPr>
        <w:t>I</w:t>
      </w:r>
      <w:r w:rsidRPr="008419F7">
        <w:rPr>
          <w:rFonts w:ascii="Tahoma" w:hAnsi="Tahoma" w:cs="Tahoma"/>
          <w:caps w:val="0"/>
          <w:color w:val="000000" w:themeColor="text1"/>
          <w:spacing w:val="1"/>
          <w:szCs w:val="28"/>
        </w:rPr>
        <w:t xml:space="preserve"> </w:t>
      </w:r>
      <w:r w:rsidRPr="008419F7">
        <w:rPr>
          <w:rFonts w:ascii="Tahoma" w:hAnsi="Tahoma" w:cs="Tahoma"/>
          <w:caps w:val="0"/>
          <w:color w:val="000000" w:themeColor="text1"/>
          <w:szCs w:val="28"/>
        </w:rPr>
        <w:t>SPE</w:t>
      </w:r>
      <w:r w:rsidRPr="008419F7">
        <w:rPr>
          <w:rFonts w:ascii="Tahoma" w:hAnsi="Tahoma" w:cs="Tahoma"/>
          <w:caps w:val="0"/>
          <w:color w:val="000000" w:themeColor="text1"/>
          <w:spacing w:val="1"/>
          <w:szCs w:val="28"/>
        </w:rPr>
        <w:t>C</w:t>
      </w:r>
      <w:r w:rsidRPr="008419F7">
        <w:rPr>
          <w:rFonts w:ascii="Tahoma" w:hAnsi="Tahoma" w:cs="Tahoma"/>
          <w:caps w:val="0"/>
          <w:color w:val="000000" w:themeColor="text1"/>
          <w:szCs w:val="28"/>
        </w:rPr>
        <w:t>IFICI</w:t>
      </w:r>
      <w:bookmarkEnd w:id="3"/>
    </w:p>
    <w:p w:rsidR="009C49CB" w:rsidRPr="008419F7" w:rsidRDefault="009C49CB" w:rsidP="00634690">
      <w:pPr>
        <w:spacing w:after="0" w:line="240" w:lineRule="auto"/>
        <w:rPr>
          <w:rFonts w:ascii="Tahoma" w:hAnsi="Tahoma" w:cs="Tahoma"/>
          <w:color w:val="000000" w:themeColor="text1"/>
          <w:sz w:val="28"/>
          <w:szCs w:val="28"/>
          <w:lang w:bidi="en-US"/>
        </w:rPr>
      </w:pPr>
    </w:p>
    <w:p w:rsidR="00C05545" w:rsidRPr="008419F7" w:rsidRDefault="00C05545" w:rsidP="00634690">
      <w:pPr>
        <w:pStyle w:val="Titlu3"/>
        <w:keepNext w:val="0"/>
        <w:keepLines w:val="0"/>
        <w:numPr>
          <w:ilvl w:val="0"/>
          <w:numId w:val="3"/>
        </w:numPr>
        <w:spacing w:before="0" w:line="240" w:lineRule="auto"/>
        <w:ind w:left="426" w:hanging="426"/>
        <w:jc w:val="both"/>
        <w:rPr>
          <w:rFonts w:ascii="Tahoma" w:hAnsi="Tahoma" w:cs="Tahoma"/>
          <w:b/>
          <w:color w:val="000000" w:themeColor="text1"/>
          <w:sz w:val="28"/>
          <w:szCs w:val="28"/>
        </w:rPr>
      </w:pPr>
      <w:bookmarkStart w:id="4" w:name="_Toc485677684"/>
      <w:bookmarkStart w:id="5" w:name="_Toc483424791"/>
      <w:r w:rsidRPr="008419F7">
        <w:rPr>
          <w:rFonts w:ascii="Tahoma" w:hAnsi="Tahoma" w:cs="Tahoma"/>
          <w:b/>
          <w:color w:val="000000" w:themeColor="text1"/>
          <w:sz w:val="28"/>
          <w:szCs w:val="28"/>
        </w:rPr>
        <w:t>CONDIȚII LOCALE ALE AMPLASAMENTULUI ȘI CARACTERISTICI ALE CLĂDIRII</w:t>
      </w:r>
      <w:bookmarkEnd w:id="4"/>
    </w:p>
    <w:p w:rsidR="00C05545" w:rsidRPr="008419F7" w:rsidRDefault="00B857A5" w:rsidP="00634690">
      <w:pPr>
        <w:spacing w:after="0" w:line="240" w:lineRule="auto"/>
        <w:ind w:firstLine="426"/>
        <w:jc w:val="both"/>
        <w:rPr>
          <w:rFonts w:ascii="Tahoma" w:hAnsi="Tahoma" w:cs="Tahoma"/>
          <w:b/>
          <w:color w:val="000000" w:themeColor="text1"/>
          <w:sz w:val="28"/>
          <w:szCs w:val="28"/>
        </w:rPr>
      </w:pPr>
      <w:r w:rsidRPr="008419F7">
        <w:rPr>
          <w:rFonts w:ascii="Tahoma" w:hAnsi="Tahoma" w:cs="Tahoma"/>
          <w:color w:val="000000" w:themeColor="text1"/>
          <w:sz w:val="28"/>
          <w:szCs w:val="28"/>
          <w:lang w:val="en-US" w:eastAsia="ro-RO"/>
        </w:rPr>
        <w:t>Construcţia localizată</w:t>
      </w:r>
      <w:r w:rsidR="00C05545" w:rsidRPr="008419F7">
        <w:rPr>
          <w:rFonts w:ascii="Tahoma" w:hAnsi="Tahoma" w:cs="Tahoma"/>
          <w:color w:val="000000" w:themeColor="text1"/>
          <w:sz w:val="28"/>
          <w:szCs w:val="28"/>
          <w:lang w:val="en-US" w:eastAsia="ro-RO"/>
        </w:rPr>
        <w:t xml:space="preserve"> în</w:t>
      </w:r>
      <w:r w:rsidR="00B1001C" w:rsidRPr="008419F7">
        <w:rPr>
          <w:rFonts w:ascii="Tahoma" w:hAnsi="Tahoma" w:cs="Tahoma"/>
          <w:color w:val="000000" w:themeColor="text1"/>
          <w:sz w:val="28"/>
          <w:szCs w:val="28"/>
          <w:lang w:val="en-US" w:eastAsia="ro-RO"/>
        </w:rPr>
        <w:t xml:space="preserve"> </w:t>
      </w:r>
      <w:r w:rsidR="00025E8C">
        <w:rPr>
          <w:rFonts w:ascii="Tahoma" w:hAnsi="Tahoma" w:cs="Tahoma"/>
          <w:b/>
          <w:color w:val="000000" w:themeColor="text1"/>
          <w:sz w:val="28"/>
          <w:szCs w:val="28"/>
        </w:rPr>
        <w:t>s</w:t>
      </w:r>
      <w:r w:rsidR="00961C49">
        <w:rPr>
          <w:rFonts w:ascii="Tahoma" w:hAnsi="Tahoma" w:cs="Tahoma"/>
          <w:b/>
          <w:color w:val="000000" w:themeColor="text1"/>
          <w:sz w:val="28"/>
          <w:szCs w:val="28"/>
        </w:rPr>
        <w:t>tr. Ghinzii, n</w:t>
      </w:r>
      <w:r w:rsidR="00B1001C" w:rsidRPr="008419F7">
        <w:rPr>
          <w:rFonts w:ascii="Tahoma" w:hAnsi="Tahoma" w:cs="Tahoma"/>
          <w:b/>
          <w:color w:val="000000" w:themeColor="text1"/>
          <w:sz w:val="28"/>
          <w:szCs w:val="28"/>
        </w:rPr>
        <w:t>r. 26</w:t>
      </w:r>
      <w:r w:rsidRPr="008419F7">
        <w:rPr>
          <w:rFonts w:ascii="Tahoma" w:hAnsi="Tahoma" w:cs="Tahoma"/>
          <w:color w:val="000000" w:themeColor="text1"/>
          <w:sz w:val="28"/>
          <w:szCs w:val="28"/>
        </w:rPr>
        <w:t>, localitatea Bistriţa, judeţ</w:t>
      </w:r>
      <w:r w:rsidR="00C05545" w:rsidRPr="008419F7">
        <w:rPr>
          <w:rFonts w:ascii="Tahoma" w:hAnsi="Tahoma" w:cs="Tahoma"/>
          <w:color w:val="000000" w:themeColor="text1"/>
          <w:sz w:val="28"/>
          <w:szCs w:val="28"/>
        </w:rPr>
        <w:t>ul Bist</w:t>
      </w:r>
      <w:r w:rsidRPr="008419F7">
        <w:rPr>
          <w:rFonts w:ascii="Tahoma" w:hAnsi="Tahoma" w:cs="Tahoma"/>
          <w:color w:val="000000" w:themeColor="text1"/>
          <w:sz w:val="28"/>
          <w:szCs w:val="28"/>
        </w:rPr>
        <w:t>riţa-Năsă</w:t>
      </w:r>
      <w:r w:rsidR="00C05545" w:rsidRPr="008419F7">
        <w:rPr>
          <w:rFonts w:ascii="Tahoma" w:hAnsi="Tahoma" w:cs="Tahoma"/>
          <w:color w:val="000000" w:themeColor="text1"/>
          <w:sz w:val="28"/>
          <w:szCs w:val="28"/>
        </w:rPr>
        <w:t>ud</w:t>
      </w:r>
      <w:r w:rsidR="00C05545" w:rsidRPr="008419F7">
        <w:rPr>
          <w:rFonts w:ascii="Tahoma" w:hAnsi="Tahoma" w:cs="Tahoma"/>
          <w:color w:val="000000" w:themeColor="text1"/>
          <w:sz w:val="28"/>
          <w:szCs w:val="28"/>
          <w:lang w:val="en-US" w:eastAsia="ro-RO"/>
        </w:rPr>
        <w:t>, fiind încadrat din punct de vedere climatic şi al seismicităţii terenului astfel</w:t>
      </w:r>
    </w:p>
    <w:p w:rsidR="00C05545" w:rsidRPr="008419F7" w:rsidRDefault="00DC2B07" w:rsidP="00634690">
      <w:pPr>
        <w:spacing w:after="0" w:line="240" w:lineRule="auto"/>
        <w:jc w:val="both"/>
        <w:rPr>
          <w:rFonts w:ascii="Tahoma" w:hAnsi="Tahoma" w:cs="Tahoma"/>
          <w:b/>
          <w:color w:val="000000" w:themeColor="text1"/>
          <w:sz w:val="28"/>
          <w:szCs w:val="28"/>
        </w:rPr>
      </w:pPr>
      <w:r w:rsidRPr="008419F7">
        <w:rPr>
          <w:rFonts w:ascii="Tahoma" w:hAnsi="Tahoma" w:cs="Tahoma"/>
          <w:b/>
          <w:color w:val="000000" w:themeColor="text1"/>
          <w:sz w:val="28"/>
          <w:szCs w:val="28"/>
        </w:rPr>
        <w:t>Categoria de importanţă</w:t>
      </w:r>
    </w:p>
    <w:p w:rsidR="00C05545" w:rsidRPr="008419F7" w:rsidRDefault="00C05545" w:rsidP="00634690">
      <w:pPr>
        <w:spacing w:after="0" w:line="240" w:lineRule="auto"/>
        <w:ind w:firstLine="426"/>
        <w:jc w:val="both"/>
        <w:rPr>
          <w:rFonts w:ascii="Tahoma" w:hAnsi="Tahoma" w:cs="Tahoma"/>
          <w:color w:val="000000" w:themeColor="text1"/>
          <w:sz w:val="28"/>
          <w:szCs w:val="28"/>
        </w:rPr>
      </w:pPr>
      <w:r w:rsidRPr="008419F7">
        <w:rPr>
          <w:rFonts w:ascii="Tahoma" w:hAnsi="Tahoma" w:cs="Tahoma"/>
          <w:color w:val="000000" w:themeColor="text1"/>
          <w:sz w:val="28"/>
          <w:szCs w:val="28"/>
        </w:rPr>
        <w:t>Imobilul cu destinaţia de Spital, se înca</w:t>
      </w:r>
      <w:r w:rsidR="00B857A5" w:rsidRPr="008419F7">
        <w:rPr>
          <w:rFonts w:ascii="Tahoma" w:hAnsi="Tahoma" w:cs="Tahoma"/>
          <w:color w:val="000000" w:themeColor="text1"/>
          <w:sz w:val="28"/>
          <w:szCs w:val="28"/>
        </w:rPr>
        <w:t>drează în categoria B "deosebită</w:t>
      </w:r>
      <w:r w:rsidRPr="008419F7">
        <w:rPr>
          <w:rFonts w:ascii="Tahoma" w:hAnsi="Tahoma" w:cs="Tahoma"/>
          <w:color w:val="000000" w:themeColor="text1"/>
          <w:sz w:val="28"/>
          <w:szCs w:val="28"/>
        </w:rPr>
        <w:t xml:space="preserve">", în conformitate  H.G.R. 766/1997, Anexa 3, (vezi B.C. nr. 5/1999). </w:t>
      </w:r>
    </w:p>
    <w:p w:rsidR="00C05545" w:rsidRPr="008419F7" w:rsidRDefault="00B857A5" w:rsidP="00634690">
      <w:pPr>
        <w:spacing w:after="0" w:line="240" w:lineRule="auto"/>
        <w:jc w:val="both"/>
        <w:rPr>
          <w:rFonts w:ascii="Tahoma" w:hAnsi="Tahoma" w:cs="Tahoma"/>
          <w:b/>
          <w:color w:val="000000" w:themeColor="text1"/>
          <w:sz w:val="28"/>
          <w:szCs w:val="28"/>
        </w:rPr>
      </w:pPr>
      <w:r w:rsidRPr="008419F7">
        <w:rPr>
          <w:rFonts w:ascii="Tahoma" w:hAnsi="Tahoma" w:cs="Tahoma"/>
          <w:b/>
          <w:color w:val="000000" w:themeColor="text1"/>
          <w:sz w:val="28"/>
          <w:szCs w:val="28"/>
        </w:rPr>
        <w:t>Clasa de importanţă</w:t>
      </w:r>
    </w:p>
    <w:p w:rsidR="00C05545" w:rsidRPr="008419F7" w:rsidRDefault="00C05545" w:rsidP="00634690">
      <w:pPr>
        <w:spacing w:after="0" w:line="240" w:lineRule="auto"/>
        <w:ind w:firstLine="426"/>
        <w:jc w:val="both"/>
        <w:rPr>
          <w:rFonts w:ascii="Tahoma" w:hAnsi="Tahoma" w:cs="Tahoma"/>
          <w:color w:val="000000" w:themeColor="text1"/>
          <w:sz w:val="28"/>
          <w:szCs w:val="28"/>
        </w:rPr>
      </w:pPr>
      <w:r w:rsidRPr="008419F7">
        <w:rPr>
          <w:rFonts w:ascii="Tahoma" w:hAnsi="Tahoma" w:cs="Tahoma"/>
          <w:color w:val="000000" w:themeColor="text1"/>
          <w:sz w:val="28"/>
          <w:szCs w:val="28"/>
        </w:rPr>
        <w:t xml:space="preserve">Imobilul compus din trei corpuri </w:t>
      </w:r>
      <w:r w:rsidR="00A0008B">
        <w:rPr>
          <w:rFonts w:ascii="Tahoma" w:hAnsi="Tahoma" w:cs="Tahoma"/>
          <w:color w:val="000000" w:themeColor="text1"/>
          <w:sz w:val="28"/>
          <w:szCs w:val="28"/>
        </w:rPr>
        <w:t>de clădire şi cu funcţiunea de s</w:t>
      </w:r>
      <w:r w:rsidRPr="008419F7">
        <w:rPr>
          <w:rFonts w:ascii="Tahoma" w:hAnsi="Tahoma" w:cs="Tahoma"/>
          <w:color w:val="000000" w:themeColor="text1"/>
          <w:sz w:val="28"/>
          <w:szCs w:val="28"/>
        </w:rPr>
        <w:t xml:space="preserve">pital, se încadrează în „clasa </w:t>
      </w:r>
      <w:r w:rsidRPr="008419F7">
        <w:rPr>
          <w:rFonts w:ascii="Tahoma" w:hAnsi="Tahoma" w:cs="Tahoma"/>
          <w:b/>
          <w:color w:val="000000" w:themeColor="text1"/>
          <w:sz w:val="28"/>
          <w:szCs w:val="28"/>
        </w:rPr>
        <w:t>II</w:t>
      </w:r>
      <w:r w:rsidRPr="008419F7">
        <w:rPr>
          <w:rFonts w:ascii="Tahoma" w:hAnsi="Tahoma" w:cs="Tahoma"/>
          <w:color w:val="000000" w:themeColor="text1"/>
          <w:sz w:val="28"/>
          <w:szCs w:val="28"/>
        </w:rPr>
        <w:t xml:space="preserve"> de importanţă”, conform normativului de protecţie seismică P100-1/2013 respectiv în „Clădiri care prezintă un pericol major pentru siguranţa publică în cazul prăbuşirii sau avarierii grave”. Din tabelul 4.2 al normativului rezultă pentru factorul de importanţă valoarea </w:t>
      </w:r>
      <w:r w:rsidRPr="008419F7">
        <w:rPr>
          <w:rFonts w:ascii="Tahoma" w:hAnsi="Tahoma" w:cs="Tahoma"/>
          <w:color w:val="000000" w:themeColor="text1"/>
          <w:sz w:val="28"/>
          <w:szCs w:val="28"/>
        </w:rPr>
        <w:sym w:font="Symbol" w:char="F067"/>
      </w:r>
      <w:r w:rsidRPr="008419F7">
        <w:rPr>
          <w:rFonts w:ascii="Tahoma" w:hAnsi="Tahoma" w:cs="Tahoma"/>
          <w:color w:val="000000" w:themeColor="text1"/>
          <w:sz w:val="28"/>
          <w:szCs w:val="28"/>
          <w:vertAlign w:val="subscript"/>
        </w:rPr>
        <w:t>I</w:t>
      </w:r>
      <w:r w:rsidRPr="008419F7">
        <w:rPr>
          <w:rFonts w:ascii="Tahoma" w:hAnsi="Tahoma" w:cs="Tahoma"/>
          <w:color w:val="000000" w:themeColor="text1"/>
          <w:sz w:val="28"/>
          <w:szCs w:val="28"/>
        </w:rPr>
        <w:t xml:space="preserve"> = 1,2.</w:t>
      </w:r>
    </w:p>
    <w:p w:rsidR="009C49CB" w:rsidRPr="008419F7" w:rsidRDefault="009C49CB" w:rsidP="00634690">
      <w:pPr>
        <w:spacing w:after="0" w:line="240" w:lineRule="auto"/>
        <w:jc w:val="both"/>
        <w:rPr>
          <w:rFonts w:ascii="Tahoma" w:hAnsi="Tahoma" w:cs="Tahoma"/>
          <w:color w:val="000000" w:themeColor="text1"/>
          <w:sz w:val="28"/>
          <w:szCs w:val="28"/>
        </w:rPr>
      </w:pPr>
    </w:p>
    <w:p w:rsidR="00C05545" w:rsidRPr="008419F7" w:rsidRDefault="00C05545" w:rsidP="00634690">
      <w:pPr>
        <w:pStyle w:val="Titlu3"/>
        <w:keepNext w:val="0"/>
        <w:keepLines w:val="0"/>
        <w:numPr>
          <w:ilvl w:val="0"/>
          <w:numId w:val="3"/>
        </w:numPr>
        <w:spacing w:before="0" w:line="240" w:lineRule="auto"/>
        <w:ind w:left="426" w:hanging="426"/>
        <w:jc w:val="both"/>
        <w:rPr>
          <w:rFonts w:ascii="Tahoma" w:hAnsi="Tahoma" w:cs="Tahoma"/>
          <w:b/>
          <w:color w:val="000000" w:themeColor="text1"/>
          <w:sz w:val="28"/>
          <w:szCs w:val="28"/>
        </w:rPr>
      </w:pPr>
      <w:bookmarkStart w:id="6" w:name="_Toc485677685"/>
      <w:r w:rsidRPr="008419F7">
        <w:rPr>
          <w:rFonts w:ascii="Tahoma" w:hAnsi="Tahoma" w:cs="Tahoma"/>
          <w:b/>
          <w:color w:val="000000" w:themeColor="text1"/>
          <w:sz w:val="28"/>
          <w:szCs w:val="28"/>
        </w:rPr>
        <w:t>PERIOADA DE PROIECTARE/EXECUȚIE A CLĂDIRII</w:t>
      </w:r>
      <w:bookmarkEnd w:id="6"/>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color w:val="000000" w:themeColor="text1"/>
          <w:sz w:val="28"/>
          <w:szCs w:val="28"/>
        </w:rPr>
        <w:t xml:space="preserve">Perioada de proiectare a </w:t>
      </w:r>
      <w:r w:rsidR="002B007B">
        <w:rPr>
          <w:rFonts w:ascii="Tahoma" w:hAnsi="Tahoma" w:cs="Tahoma"/>
          <w:bCs/>
          <w:color w:val="000000" w:themeColor="text1"/>
          <w:sz w:val="28"/>
          <w:szCs w:val="28"/>
        </w:rPr>
        <w:t>clădirii: î</w:t>
      </w:r>
      <w:r w:rsidRPr="008419F7">
        <w:rPr>
          <w:rFonts w:ascii="Tahoma" w:hAnsi="Tahoma" w:cs="Tahoma"/>
          <w:bCs/>
          <w:color w:val="000000" w:themeColor="text1"/>
          <w:sz w:val="28"/>
          <w:szCs w:val="28"/>
        </w:rPr>
        <w:t>nainte de 1890.</w:t>
      </w:r>
    </w:p>
    <w:p w:rsidR="00B1001C" w:rsidRPr="008419F7" w:rsidRDefault="002B007B" w:rsidP="00634690">
      <w:pPr>
        <w:pStyle w:val="Listparagraf"/>
        <w:numPr>
          <w:ilvl w:val="0"/>
          <w:numId w:val="0"/>
        </w:numPr>
        <w:spacing w:line="240" w:lineRule="auto"/>
        <w:ind w:left="1353"/>
        <w:rPr>
          <w:rFonts w:ascii="Tahoma" w:hAnsi="Tahoma" w:cs="Tahoma"/>
          <w:color w:val="000000" w:themeColor="text1"/>
          <w:sz w:val="28"/>
          <w:szCs w:val="28"/>
        </w:rPr>
      </w:pPr>
      <w:r>
        <w:rPr>
          <w:rFonts w:ascii="Tahoma" w:hAnsi="Tahoma" w:cs="Tahoma"/>
          <w:bCs/>
          <w:color w:val="000000" w:themeColor="text1"/>
          <w:sz w:val="28"/>
          <w:szCs w:val="28"/>
        </w:rPr>
        <w:t>Perioada de execuţi</w:t>
      </w:r>
      <w:r w:rsidR="00B1001C" w:rsidRPr="008419F7">
        <w:rPr>
          <w:rFonts w:ascii="Tahoma" w:hAnsi="Tahoma" w:cs="Tahoma"/>
          <w:bCs/>
          <w:color w:val="000000" w:themeColor="text1"/>
          <w:sz w:val="28"/>
          <w:szCs w:val="28"/>
        </w:rPr>
        <w:t>e a clădirii:</w:t>
      </w:r>
      <w:r w:rsidR="00B1001C" w:rsidRPr="008419F7">
        <w:rPr>
          <w:rFonts w:ascii="Tahoma" w:hAnsi="Tahoma" w:cs="Tahoma"/>
          <w:color w:val="000000" w:themeColor="text1"/>
          <w:sz w:val="28"/>
          <w:szCs w:val="28"/>
        </w:rPr>
        <w:t xml:space="preserve"> 1890.</w:t>
      </w:r>
    </w:p>
    <w:p w:rsidR="00B1001C" w:rsidRPr="008419F7" w:rsidRDefault="00B1001C" w:rsidP="00634690">
      <w:pPr>
        <w:spacing w:after="0" w:line="240" w:lineRule="auto"/>
        <w:rPr>
          <w:rFonts w:ascii="Tahoma" w:hAnsi="Tahoma" w:cs="Tahoma"/>
          <w:color w:val="000000" w:themeColor="text1"/>
          <w:sz w:val="28"/>
          <w:szCs w:val="28"/>
        </w:rPr>
      </w:pPr>
    </w:p>
    <w:p w:rsidR="00C05545" w:rsidRPr="008419F7" w:rsidRDefault="00C05545" w:rsidP="00634690">
      <w:pPr>
        <w:pStyle w:val="Titlu3"/>
        <w:keepNext w:val="0"/>
        <w:keepLines w:val="0"/>
        <w:numPr>
          <w:ilvl w:val="0"/>
          <w:numId w:val="3"/>
        </w:numPr>
        <w:spacing w:before="0" w:line="240" w:lineRule="auto"/>
        <w:ind w:left="426" w:hanging="426"/>
        <w:jc w:val="both"/>
        <w:rPr>
          <w:rFonts w:ascii="Tahoma" w:hAnsi="Tahoma" w:cs="Tahoma"/>
          <w:b/>
          <w:caps/>
          <w:color w:val="000000" w:themeColor="text1"/>
          <w:sz w:val="28"/>
          <w:szCs w:val="28"/>
        </w:rPr>
      </w:pPr>
      <w:bookmarkStart w:id="7" w:name="_Toc485677686"/>
      <w:r w:rsidRPr="008419F7">
        <w:rPr>
          <w:rFonts w:ascii="Tahoma" w:hAnsi="Tahoma" w:cs="Tahoma"/>
          <w:b/>
          <w:color w:val="000000" w:themeColor="text1"/>
          <w:sz w:val="28"/>
          <w:szCs w:val="28"/>
        </w:rPr>
        <w:t>DESCRIEREA ARHITECTURALĂ</w:t>
      </w:r>
      <w:bookmarkEnd w:id="7"/>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bookmarkStart w:id="8" w:name="_Toc485677687"/>
      <w:r w:rsidRPr="008419F7">
        <w:rPr>
          <w:rFonts w:ascii="Tahoma" w:hAnsi="Tahoma" w:cs="Tahoma"/>
          <w:color w:val="000000" w:themeColor="text1"/>
          <w:sz w:val="28"/>
          <w:szCs w:val="28"/>
        </w:rPr>
        <w:t>Regimul de înălțime:</w:t>
      </w:r>
      <w:r w:rsidRPr="008419F7">
        <w:rPr>
          <w:rFonts w:ascii="Tahoma" w:hAnsi="Tahoma" w:cs="Tahoma"/>
          <w:bCs/>
          <w:color w:val="000000" w:themeColor="text1"/>
          <w:sz w:val="28"/>
          <w:szCs w:val="28"/>
        </w:rPr>
        <w:t xml:space="preserve"> S+P+1+M;</w:t>
      </w:r>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bCs/>
          <w:color w:val="000000" w:themeColor="text1"/>
          <w:sz w:val="28"/>
          <w:szCs w:val="28"/>
        </w:rPr>
        <w:t>Înălțimea clădirii:</w:t>
      </w:r>
      <w:r w:rsidRPr="008419F7">
        <w:rPr>
          <w:rFonts w:ascii="Tahoma" w:hAnsi="Tahoma" w:cs="Tahoma"/>
          <w:color w:val="000000" w:themeColor="text1"/>
          <w:sz w:val="28"/>
          <w:szCs w:val="28"/>
        </w:rPr>
        <w:t xml:space="preserve"> 10,250 m;</w:t>
      </w:r>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bCs/>
          <w:color w:val="000000" w:themeColor="text1"/>
          <w:sz w:val="28"/>
          <w:szCs w:val="28"/>
        </w:rPr>
        <w:t>Suprafața construită:</w:t>
      </w:r>
      <w:r w:rsidRPr="008419F7">
        <w:rPr>
          <w:rFonts w:ascii="Tahoma" w:hAnsi="Tahoma" w:cs="Tahoma"/>
          <w:color w:val="000000" w:themeColor="text1"/>
          <w:sz w:val="28"/>
          <w:szCs w:val="28"/>
        </w:rPr>
        <w:t xml:space="preserve"> 687,000 m</w:t>
      </w:r>
      <w:r w:rsidRPr="008419F7">
        <w:rPr>
          <w:rFonts w:ascii="Tahoma" w:hAnsi="Tahoma" w:cs="Tahoma"/>
          <w:color w:val="000000" w:themeColor="text1"/>
          <w:sz w:val="28"/>
          <w:szCs w:val="28"/>
          <w:vertAlign w:val="superscript"/>
        </w:rPr>
        <w:t>2</w:t>
      </w:r>
      <w:r w:rsidRPr="008419F7">
        <w:rPr>
          <w:rFonts w:ascii="Tahoma" w:hAnsi="Tahoma" w:cs="Tahoma"/>
          <w:color w:val="000000" w:themeColor="text1"/>
          <w:sz w:val="28"/>
          <w:szCs w:val="28"/>
        </w:rPr>
        <w:t>;</w:t>
      </w:r>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bCs/>
          <w:color w:val="000000" w:themeColor="text1"/>
          <w:sz w:val="28"/>
          <w:szCs w:val="28"/>
        </w:rPr>
        <w:t>Suprafața construită desfășurată:</w:t>
      </w:r>
      <w:r w:rsidRPr="008419F7">
        <w:rPr>
          <w:rFonts w:ascii="Tahoma" w:hAnsi="Tahoma" w:cs="Tahoma"/>
          <w:color w:val="000000" w:themeColor="text1"/>
          <w:sz w:val="28"/>
          <w:szCs w:val="28"/>
        </w:rPr>
        <w:t xml:space="preserve"> 2.706,000 m</w:t>
      </w:r>
      <w:r w:rsidRPr="008419F7">
        <w:rPr>
          <w:rFonts w:ascii="Tahoma" w:hAnsi="Tahoma" w:cs="Tahoma"/>
          <w:color w:val="000000" w:themeColor="text1"/>
          <w:sz w:val="28"/>
          <w:szCs w:val="28"/>
          <w:vertAlign w:val="superscript"/>
        </w:rPr>
        <w:t>2</w:t>
      </w:r>
      <w:r w:rsidRPr="008419F7">
        <w:rPr>
          <w:rFonts w:ascii="Tahoma" w:hAnsi="Tahoma" w:cs="Tahoma"/>
          <w:color w:val="000000" w:themeColor="text1"/>
          <w:sz w:val="28"/>
          <w:szCs w:val="28"/>
        </w:rPr>
        <w:t>;</w:t>
      </w:r>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bCs/>
          <w:color w:val="000000" w:themeColor="text1"/>
          <w:sz w:val="28"/>
          <w:szCs w:val="28"/>
        </w:rPr>
        <w:t>Înălțimea medie a soclului:</w:t>
      </w:r>
      <w:r w:rsidRPr="008419F7">
        <w:rPr>
          <w:rFonts w:ascii="Tahoma" w:hAnsi="Tahoma" w:cs="Tahoma"/>
          <w:color w:val="000000" w:themeColor="text1"/>
          <w:sz w:val="28"/>
          <w:szCs w:val="28"/>
        </w:rPr>
        <w:t xml:space="preserve"> 0,750 m;</w:t>
      </w:r>
      <w:r w:rsidRPr="008419F7">
        <w:rPr>
          <w:rFonts w:ascii="Tahoma" w:hAnsi="Tahoma" w:cs="Tahoma"/>
          <w:bCs/>
          <w:color w:val="000000" w:themeColor="text1"/>
          <w:sz w:val="28"/>
          <w:szCs w:val="28"/>
        </w:rPr>
        <w:t xml:space="preserve"> </w:t>
      </w:r>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bCs/>
          <w:color w:val="000000" w:themeColor="text1"/>
          <w:sz w:val="28"/>
          <w:szCs w:val="28"/>
        </w:rPr>
        <w:t>Număr de tronsoane:</w:t>
      </w:r>
      <w:r w:rsidRPr="008419F7">
        <w:rPr>
          <w:rFonts w:ascii="Tahoma" w:hAnsi="Tahoma" w:cs="Tahoma"/>
          <w:color w:val="000000" w:themeColor="text1"/>
          <w:sz w:val="28"/>
          <w:szCs w:val="28"/>
        </w:rPr>
        <w:t xml:space="preserve"> 1;</w:t>
      </w:r>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bCs/>
          <w:color w:val="000000" w:themeColor="text1"/>
          <w:sz w:val="28"/>
          <w:szCs w:val="28"/>
        </w:rPr>
        <w:t>Număr de scări:</w:t>
      </w:r>
      <w:r w:rsidRPr="008419F7">
        <w:rPr>
          <w:rFonts w:ascii="Tahoma" w:hAnsi="Tahoma" w:cs="Tahoma"/>
          <w:color w:val="000000" w:themeColor="text1"/>
          <w:sz w:val="28"/>
          <w:szCs w:val="28"/>
        </w:rPr>
        <w:t xml:space="preserve"> 1;</w:t>
      </w:r>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bCs/>
          <w:color w:val="000000" w:themeColor="text1"/>
          <w:sz w:val="28"/>
          <w:szCs w:val="28"/>
        </w:rPr>
        <w:t>Tâmplăria:</w:t>
      </w:r>
      <w:r w:rsidR="002B007B">
        <w:rPr>
          <w:rFonts w:ascii="Tahoma" w:hAnsi="Tahoma" w:cs="Tahoma"/>
          <w:color w:val="000000" w:themeColor="text1"/>
          <w:sz w:val="28"/>
          <w:szCs w:val="28"/>
        </w:rPr>
        <w:t xml:space="preserve"> Clasică de lemn, parţial schimbată cu tămplâ</w:t>
      </w:r>
      <w:r w:rsidRPr="008419F7">
        <w:rPr>
          <w:rFonts w:ascii="Tahoma" w:hAnsi="Tahoma" w:cs="Tahoma"/>
          <w:color w:val="000000" w:themeColor="text1"/>
          <w:sz w:val="28"/>
          <w:szCs w:val="28"/>
        </w:rPr>
        <w:t>rie din PVC;</w:t>
      </w:r>
    </w:p>
    <w:p w:rsidR="00B1001C" w:rsidRPr="008419F7" w:rsidRDefault="00B1001C" w:rsidP="00634690">
      <w:pPr>
        <w:pStyle w:val="Listparagraf"/>
        <w:numPr>
          <w:ilvl w:val="0"/>
          <w:numId w:val="0"/>
        </w:numPr>
        <w:spacing w:line="240" w:lineRule="auto"/>
        <w:ind w:left="1353"/>
        <w:rPr>
          <w:rFonts w:ascii="Tahoma" w:hAnsi="Tahoma" w:cs="Tahoma"/>
          <w:color w:val="000000" w:themeColor="text1"/>
          <w:sz w:val="28"/>
          <w:szCs w:val="28"/>
        </w:rPr>
      </w:pPr>
      <w:r w:rsidRPr="008419F7">
        <w:rPr>
          <w:rFonts w:ascii="Tahoma" w:hAnsi="Tahoma" w:cs="Tahoma"/>
          <w:bCs/>
          <w:color w:val="000000" w:themeColor="text1"/>
          <w:sz w:val="28"/>
          <w:szCs w:val="28"/>
        </w:rPr>
        <w:t>Tip acoperiș:</w:t>
      </w:r>
      <w:r w:rsidR="002B007B">
        <w:rPr>
          <w:rFonts w:ascii="Tahoma" w:hAnsi="Tahoma" w:cs="Tahoma"/>
          <w:color w:val="000000" w:themeColor="text1"/>
          <w:sz w:val="28"/>
          <w:szCs w:val="28"/>
        </w:rPr>
        <w:t xml:space="preserve"> Acoperiş tip şarpantă</w:t>
      </w:r>
      <w:r w:rsidRPr="008419F7">
        <w:rPr>
          <w:rFonts w:ascii="Tahoma" w:hAnsi="Tahoma" w:cs="Tahoma"/>
          <w:color w:val="000000" w:themeColor="text1"/>
          <w:sz w:val="28"/>
          <w:szCs w:val="28"/>
        </w:rPr>
        <w:t>;</w:t>
      </w:r>
    </w:p>
    <w:p w:rsidR="009A76DF" w:rsidRDefault="0003081F" w:rsidP="0003081F">
      <w:pPr>
        <w:pStyle w:val="Titlu3"/>
        <w:keepNext w:val="0"/>
        <w:keepLines w:val="0"/>
        <w:spacing w:before="0" w:line="240" w:lineRule="auto"/>
        <w:jc w:val="both"/>
        <w:rPr>
          <w:rFonts w:ascii="Tahoma" w:hAnsi="Tahoma" w:cs="Tahoma"/>
          <w:color w:val="000000" w:themeColor="text1"/>
          <w:sz w:val="28"/>
          <w:szCs w:val="28"/>
        </w:rPr>
      </w:pPr>
      <w:r>
        <w:rPr>
          <w:rFonts w:ascii="Tahoma" w:hAnsi="Tahoma" w:cs="Tahoma"/>
          <w:bCs/>
          <w:color w:val="000000" w:themeColor="text1"/>
          <w:sz w:val="28"/>
          <w:szCs w:val="28"/>
        </w:rPr>
        <w:t xml:space="preserve">               </w:t>
      </w:r>
      <w:r w:rsidR="00B1001C" w:rsidRPr="008419F7">
        <w:rPr>
          <w:rFonts w:ascii="Tahoma" w:hAnsi="Tahoma" w:cs="Tahoma"/>
          <w:bCs/>
          <w:color w:val="000000" w:themeColor="text1"/>
          <w:sz w:val="28"/>
          <w:szCs w:val="28"/>
        </w:rPr>
        <w:t>Tip învelitoare:</w:t>
      </w:r>
      <w:r w:rsidR="002B007B">
        <w:rPr>
          <w:rFonts w:ascii="Tahoma" w:hAnsi="Tahoma" w:cs="Tahoma"/>
          <w:color w:val="000000" w:themeColor="text1"/>
          <w:sz w:val="28"/>
          <w:szCs w:val="28"/>
        </w:rPr>
        <w:t xml:space="preserve"> Tiglă Ceramică</w:t>
      </w:r>
      <w:r w:rsidR="00B1001C" w:rsidRPr="008419F7">
        <w:rPr>
          <w:rFonts w:ascii="Tahoma" w:hAnsi="Tahoma" w:cs="Tahoma"/>
          <w:color w:val="000000" w:themeColor="text1"/>
          <w:sz w:val="28"/>
          <w:szCs w:val="28"/>
        </w:rPr>
        <w:t>.</w:t>
      </w:r>
    </w:p>
    <w:p w:rsidR="00784736" w:rsidRDefault="00784736" w:rsidP="00634690">
      <w:pPr>
        <w:spacing w:after="0" w:line="240" w:lineRule="auto"/>
      </w:pPr>
    </w:p>
    <w:p w:rsidR="00784736" w:rsidRPr="00784736" w:rsidRDefault="00784736" w:rsidP="00634690">
      <w:pPr>
        <w:spacing w:after="0" w:line="240" w:lineRule="auto"/>
      </w:pPr>
    </w:p>
    <w:p w:rsidR="00C05545" w:rsidRPr="008419F7" w:rsidRDefault="00C05545" w:rsidP="00634690">
      <w:pPr>
        <w:pStyle w:val="Titlu3"/>
        <w:keepNext w:val="0"/>
        <w:keepLines w:val="0"/>
        <w:numPr>
          <w:ilvl w:val="0"/>
          <w:numId w:val="3"/>
        </w:numPr>
        <w:spacing w:before="0" w:line="240" w:lineRule="auto"/>
        <w:ind w:left="426" w:hanging="426"/>
        <w:jc w:val="both"/>
        <w:rPr>
          <w:rFonts w:ascii="Tahoma" w:hAnsi="Tahoma" w:cs="Tahoma"/>
          <w:b/>
          <w:color w:val="000000" w:themeColor="text1"/>
          <w:sz w:val="28"/>
          <w:szCs w:val="28"/>
        </w:rPr>
      </w:pPr>
      <w:r w:rsidRPr="008419F7">
        <w:rPr>
          <w:rFonts w:ascii="Tahoma" w:hAnsi="Tahoma" w:cs="Tahoma"/>
          <w:b/>
          <w:color w:val="000000" w:themeColor="text1"/>
          <w:sz w:val="28"/>
          <w:szCs w:val="28"/>
        </w:rPr>
        <w:t>DESCRIEREA FUNCȚIUNILOR</w:t>
      </w:r>
      <w:bookmarkEnd w:id="8"/>
    </w:p>
    <w:p w:rsidR="00B1001C" w:rsidRPr="008419F7" w:rsidRDefault="002B007B" w:rsidP="002B007B">
      <w:pPr>
        <w:spacing w:after="0" w:line="240" w:lineRule="auto"/>
        <w:ind w:firstLine="426"/>
        <w:rPr>
          <w:rFonts w:ascii="Tahoma" w:hAnsi="Tahoma" w:cs="Tahoma"/>
          <w:color w:val="000000" w:themeColor="text1"/>
          <w:sz w:val="28"/>
          <w:szCs w:val="28"/>
        </w:rPr>
      </w:pPr>
      <w:r>
        <w:rPr>
          <w:rFonts w:ascii="Tahoma" w:hAnsi="Tahoma" w:cs="Tahoma"/>
          <w:color w:val="000000" w:themeColor="text1"/>
          <w:sz w:val="28"/>
          <w:szCs w:val="28"/>
        </w:rPr>
        <w:t>Descrierea funcţională detaliată pe nivele în situaţia existentă cât şi cea propusă se regăseşte î</w:t>
      </w:r>
      <w:r w:rsidR="00B1001C" w:rsidRPr="008419F7">
        <w:rPr>
          <w:rFonts w:ascii="Tahoma" w:hAnsi="Tahoma" w:cs="Tahoma"/>
          <w:color w:val="000000" w:themeColor="text1"/>
          <w:sz w:val="28"/>
          <w:szCs w:val="28"/>
        </w:rPr>
        <w:t>n partea desentă a prezentei documentații.</w:t>
      </w:r>
    </w:p>
    <w:p w:rsidR="00B1001C" w:rsidRPr="008419F7" w:rsidRDefault="002B007B" w:rsidP="00634690">
      <w:pPr>
        <w:pStyle w:val="Listparagraf"/>
        <w:spacing w:line="240" w:lineRule="auto"/>
        <w:rPr>
          <w:rFonts w:ascii="Tahoma" w:hAnsi="Tahoma" w:cs="Tahoma"/>
          <w:color w:val="000000" w:themeColor="text1"/>
          <w:sz w:val="28"/>
          <w:szCs w:val="28"/>
        </w:rPr>
      </w:pPr>
      <w:r>
        <w:rPr>
          <w:rFonts w:ascii="Tahoma" w:hAnsi="Tahoma" w:cs="Tahoma"/>
          <w:bCs/>
          <w:color w:val="000000" w:themeColor="text1"/>
          <w:sz w:val="28"/>
          <w:szCs w:val="28"/>
        </w:rPr>
        <w:lastRenderedPageBreak/>
        <w:t>Destinația principală: s</w:t>
      </w:r>
      <w:r w:rsidR="00B1001C" w:rsidRPr="008419F7">
        <w:rPr>
          <w:rFonts w:ascii="Tahoma" w:hAnsi="Tahoma" w:cs="Tahoma"/>
          <w:bCs/>
          <w:color w:val="000000" w:themeColor="text1"/>
          <w:sz w:val="28"/>
          <w:szCs w:val="28"/>
        </w:rPr>
        <w:t>pital;</w:t>
      </w:r>
    </w:p>
    <w:p w:rsidR="00B1001C" w:rsidRPr="008419F7" w:rsidRDefault="00B1001C" w:rsidP="00634690">
      <w:pPr>
        <w:pStyle w:val="Listparagraf"/>
        <w:spacing w:line="240" w:lineRule="auto"/>
        <w:rPr>
          <w:rFonts w:ascii="Tahoma" w:hAnsi="Tahoma" w:cs="Tahoma"/>
          <w:color w:val="000000" w:themeColor="text1"/>
          <w:sz w:val="28"/>
          <w:szCs w:val="28"/>
        </w:rPr>
      </w:pPr>
      <w:r w:rsidRPr="008419F7">
        <w:rPr>
          <w:rFonts w:ascii="Tahoma" w:hAnsi="Tahoma" w:cs="Tahoma"/>
          <w:bCs/>
          <w:color w:val="000000" w:themeColor="text1"/>
          <w:sz w:val="28"/>
          <w:szCs w:val="28"/>
        </w:rPr>
        <w:t>Destinația încăperilor:</w:t>
      </w:r>
      <w:r w:rsidR="002B007B">
        <w:rPr>
          <w:rFonts w:ascii="Tahoma" w:hAnsi="Tahoma" w:cs="Tahoma"/>
          <w:color w:val="000000" w:themeColor="text1"/>
          <w:sz w:val="28"/>
          <w:szCs w:val="28"/>
        </w:rPr>
        <w:t xml:space="preserve"> saloane pacienţ</w:t>
      </w:r>
      <w:r w:rsidRPr="008419F7">
        <w:rPr>
          <w:rFonts w:ascii="Tahoma" w:hAnsi="Tahoma" w:cs="Tahoma"/>
          <w:color w:val="000000" w:themeColor="text1"/>
          <w:sz w:val="28"/>
          <w:szCs w:val="28"/>
        </w:rPr>
        <w:t>i, holuri, cabinete medicale, vestiare, grupuri sanitare;</w:t>
      </w:r>
    </w:p>
    <w:p w:rsidR="00B1001C" w:rsidRPr="008419F7" w:rsidRDefault="00B1001C" w:rsidP="00634690">
      <w:pPr>
        <w:pStyle w:val="Listparagraf"/>
        <w:spacing w:line="240" w:lineRule="auto"/>
        <w:rPr>
          <w:rFonts w:ascii="Tahoma" w:hAnsi="Tahoma" w:cs="Tahoma"/>
          <w:color w:val="000000" w:themeColor="text1"/>
          <w:sz w:val="28"/>
          <w:szCs w:val="28"/>
        </w:rPr>
      </w:pPr>
      <w:r w:rsidRPr="008419F7">
        <w:rPr>
          <w:rFonts w:ascii="Tahoma" w:hAnsi="Tahoma" w:cs="Tahoma"/>
          <w:bCs/>
          <w:color w:val="000000" w:themeColor="text1"/>
          <w:sz w:val="28"/>
          <w:szCs w:val="28"/>
        </w:rPr>
        <w:t>Asigurarea circulației pe orizontală:</w:t>
      </w:r>
      <w:r w:rsidR="002B007B">
        <w:rPr>
          <w:rFonts w:ascii="Tahoma" w:hAnsi="Tahoma" w:cs="Tahoma"/>
          <w:color w:val="000000" w:themeColor="text1"/>
          <w:sz w:val="28"/>
          <w:szCs w:val="28"/>
        </w:rPr>
        <w:t xml:space="preserve"> coridoare, h</w:t>
      </w:r>
      <w:r w:rsidRPr="008419F7">
        <w:rPr>
          <w:rFonts w:ascii="Tahoma" w:hAnsi="Tahoma" w:cs="Tahoma"/>
          <w:color w:val="000000" w:themeColor="text1"/>
          <w:sz w:val="28"/>
          <w:szCs w:val="28"/>
        </w:rPr>
        <w:t>oluri;</w:t>
      </w:r>
    </w:p>
    <w:p w:rsidR="00B1001C" w:rsidRDefault="00B1001C" w:rsidP="00634690">
      <w:pPr>
        <w:pStyle w:val="Listparagraf"/>
        <w:spacing w:line="240" w:lineRule="auto"/>
        <w:rPr>
          <w:rFonts w:ascii="Tahoma" w:hAnsi="Tahoma" w:cs="Tahoma"/>
          <w:color w:val="000000" w:themeColor="text1"/>
          <w:sz w:val="28"/>
          <w:szCs w:val="28"/>
        </w:rPr>
      </w:pPr>
      <w:r w:rsidRPr="008419F7">
        <w:rPr>
          <w:rFonts w:ascii="Tahoma" w:hAnsi="Tahoma" w:cs="Tahoma"/>
          <w:bCs/>
          <w:color w:val="000000" w:themeColor="text1"/>
          <w:sz w:val="28"/>
          <w:szCs w:val="28"/>
        </w:rPr>
        <w:t>Asigurarea circulației pe verticală:</w:t>
      </w:r>
      <w:r w:rsidR="002B007B">
        <w:rPr>
          <w:rFonts w:ascii="Tahoma" w:hAnsi="Tahoma" w:cs="Tahoma"/>
          <w:color w:val="000000" w:themeColor="text1"/>
          <w:sz w:val="28"/>
          <w:szCs w:val="28"/>
        </w:rPr>
        <w:t xml:space="preserve"> rampe de scări ş</w:t>
      </w:r>
      <w:r w:rsidRPr="008419F7">
        <w:rPr>
          <w:rFonts w:ascii="Tahoma" w:hAnsi="Tahoma" w:cs="Tahoma"/>
          <w:color w:val="000000" w:themeColor="text1"/>
          <w:sz w:val="28"/>
          <w:szCs w:val="28"/>
        </w:rPr>
        <w:t>i ascensor.</w:t>
      </w:r>
    </w:p>
    <w:p w:rsidR="00784736" w:rsidRPr="00784736" w:rsidRDefault="00784736" w:rsidP="00634690">
      <w:pPr>
        <w:pStyle w:val="Listparagraf"/>
        <w:numPr>
          <w:ilvl w:val="0"/>
          <w:numId w:val="0"/>
        </w:numPr>
        <w:spacing w:line="240" w:lineRule="auto"/>
        <w:ind w:left="786"/>
        <w:rPr>
          <w:rFonts w:ascii="Tahoma" w:hAnsi="Tahoma" w:cs="Tahoma"/>
          <w:color w:val="000000" w:themeColor="text1"/>
          <w:sz w:val="28"/>
          <w:szCs w:val="28"/>
        </w:rPr>
      </w:pPr>
    </w:p>
    <w:p w:rsidR="00C05545" w:rsidRPr="008419F7" w:rsidRDefault="00C05545" w:rsidP="00634690">
      <w:pPr>
        <w:pStyle w:val="Titlu3"/>
        <w:keepNext w:val="0"/>
        <w:keepLines w:val="0"/>
        <w:numPr>
          <w:ilvl w:val="0"/>
          <w:numId w:val="3"/>
        </w:numPr>
        <w:spacing w:before="0" w:line="240" w:lineRule="auto"/>
        <w:ind w:left="426" w:hanging="426"/>
        <w:jc w:val="both"/>
        <w:rPr>
          <w:rFonts w:ascii="Tahoma" w:hAnsi="Tahoma" w:cs="Tahoma"/>
          <w:b/>
          <w:color w:val="000000" w:themeColor="text1"/>
          <w:sz w:val="28"/>
          <w:szCs w:val="28"/>
        </w:rPr>
      </w:pPr>
      <w:bookmarkStart w:id="9" w:name="_Toc485677688"/>
      <w:r w:rsidRPr="008419F7">
        <w:rPr>
          <w:rFonts w:ascii="Tahoma" w:hAnsi="Tahoma" w:cs="Tahoma"/>
          <w:b/>
          <w:color w:val="000000" w:themeColor="text1"/>
          <w:sz w:val="28"/>
          <w:szCs w:val="28"/>
        </w:rPr>
        <w:t>VALOAREA DE INVENTAR A CONSTRUCȚIEI</w:t>
      </w:r>
      <w:bookmarkEnd w:id="9"/>
    </w:p>
    <w:p w:rsidR="00B1001C" w:rsidRPr="008419F7" w:rsidRDefault="002B007B" w:rsidP="00A0008B">
      <w:pPr>
        <w:spacing w:after="0" w:line="240" w:lineRule="auto"/>
        <w:ind w:left="426"/>
        <w:jc w:val="both"/>
        <w:rPr>
          <w:rFonts w:ascii="Tahoma" w:hAnsi="Tahoma" w:cs="Tahoma"/>
          <w:color w:val="000000" w:themeColor="text1"/>
          <w:sz w:val="28"/>
          <w:szCs w:val="28"/>
          <w:lang w:eastAsia="ro-RO"/>
        </w:rPr>
      </w:pPr>
      <w:r>
        <w:rPr>
          <w:rFonts w:ascii="Tahoma" w:hAnsi="Tahoma" w:cs="Tahoma"/>
          <w:color w:val="000000" w:themeColor="text1"/>
          <w:sz w:val="28"/>
          <w:szCs w:val="28"/>
          <w:lang w:eastAsia="ro-RO"/>
        </w:rPr>
        <w:t>Valoarea de inventar a clă</w:t>
      </w:r>
      <w:r w:rsidR="00B1001C" w:rsidRPr="008419F7">
        <w:rPr>
          <w:rFonts w:ascii="Tahoma" w:hAnsi="Tahoma" w:cs="Tahoma"/>
          <w:color w:val="000000" w:themeColor="text1"/>
          <w:sz w:val="28"/>
          <w:szCs w:val="28"/>
          <w:lang w:eastAsia="ro-RO"/>
        </w:rPr>
        <w:t xml:space="preserve">dirii din </w:t>
      </w:r>
      <w:r w:rsidR="00E34F6A">
        <w:rPr>
          <w:rFonts w:ascii="Tahoma" w:hAnsi="Tahoma" w:cs="Tahoma"/>
          <w:color w:val="000000" w:themeColor="text1"/>
          <w:sz w:val="28"/>
          <w:szCs w:val="28"/>
        </w:rPr>
        <w:t>s</w:t>
      </w:r>
      <w:r w:rsidR="00B1001C" w:rsidRPr="008419F7">
        <w:rPr>
          <w:rFonts w:ascii="Tahoma" w:hAnsi="Tahoma" w:cs="Tahoma"/>
          <w:color w:val="000000" w:themeColor="text1"/>
          <w:sz w:val="28"/>
          <w:szCs w:val="28"/>
        </w:rPr>
        <w:t>tr. Ghin</w:t>
      </w:r>
      <w:r w:rsidR="00E34F6A">
        <w:rPr>
          <w:rFonts w:ascii="Tahoma" w:hAnsi="Tahoma" w:cs="Tahoma"/>
          <w:color w:val="000000" w:themeColor="text1"/>
          <w:sz w:val="28"/>
          <w:szCs w:val="28"/>
        </w:rPr>
        <w:t>zii, n</w:t>
      </w:r>
      <w:r>
        <w:rPr>
          <w:rFonts w:ascii="Tahoma" w:hAnsi="Tahoma" w:cs="Tahoma"/>
          <w:color w:val="000000" w:themeColor="text1"/>
          <w:sz w:val="28"/>
          <w:szCs w:val="28"/>
        </w:rPr>
        <w:t>r. 26, localitatea Bistriţ</w:t>
      </w:r>
      <w:r w:rsidR="00B1001C" w:rsidRPr="008419F7">
        <w:rPr>
          <w:rFonts w:ascii="Tahoma" w:hAnsi="Tahoma" w:cs="Tahoma"/>
          <w:color w:val="000000" w:themeColor="text1"/>
          <w:sz w:val="28"/>
          <w:szCs w:val="28"/>
        </w:rPr>
        <w:t xml:space="preserve">a, </w:t>
      </w:r>
      <w:r w:rsidR="00B1001C" w:rsidRPr="008419F7">
        <w:rPr>
          <w:rFonts w:ascii="Tahoma" w:hAnsi="Tahoma" w:cs="Tahoma"/>
          <w:color w:val="000000" w:themeColor="text1"/>
          <w:sz w:val="28"/>
          <w:szCs w:val="28"/>
          <w:lang w:eastAsia="ro-RO"/>
        </w:rPr>
        <w:t xml:space="preserve">conform Inventarul domeniul public este de </w:t>
      </w:r>
      <w:r w:rsidR="00B1001C" w:rsidRPr="008419F7">
        <w:rPr>
          <w:rFonts w:ascii="Tahoma" w:hAnsi="Tahoma" w:cs="Tahoma"/>
          <w:color w:val="000000" w:themeColor="text1"/>
          <w:sz w:val="28"/>
          <w:szCs w:val="28"/>
          <w:shd w:val="clear" w:color="auto" w:fill="FFFFFF"/>
        </w:rPr>
        <w:t>3.795.116,61</w:t>
      </w:r>
      <w:r w:rsidR="00B1001C" w:rsidRPr="008419F7">
        <w:rPr>
          <w:rFonts w:ascii="Tahoma" w:hAnsi="Tahoma" w:cs="Tahoma"/>
          <w:b/>
          <w:color w:val="000000" w:themeColor="text1"/>
          <w:sz w:val="28"/>
          <w:szCs w:val="28"/>
          <w:lang w:eastAsia="ro-RO"/>
        </w:rPr>
        <w:t xml:space="preserve"> lei</w:t>
      </w:r>
      <w:r w:rsidR="00B1001C" w:rsidRPr="008419F7">
        <w:rPr>
          <w:rFonts w:ascii="Tahoma" w:hAnsi="Tahoma" w:cs="Tahoma"/>
          <w:color w:val="000000" w:themeColor="text1"/>
          <w:sz w:val="28"/>
          <w:szCs w:val="28"/>
          <w:lang w:eastAsia="ro-RO"/>
        </w:rPr>
        <w:t>.</w:t>
      </w:r>
    </w:p>
    <w:p w:rsidR="00B1001C" w:rsidRPr="008419F7" w:rsidRDefault="00B1001C" w:rsidP="00634690">
      <w:pPr>
        <w:spacing w:after="0" w:line="240" w:lineRule="auto"/>
        <w:rPr>
          <w:rFonts w:ascii="Tahoma" w:hAnsi="Tahoma" w:cs="Tahoma"/>
          <w:color w:val="000000" w:themeColor="text1"/>
          <w:sz w:val="28"/>
          <w:szCs w:val="28"/>
        </w:rPr>
      </w:pPr>
    </w:p>
    <w:p w:rsidR="008E40FA" w:rsidRPr="008419F7" w:rsidRDefault="008E40FA" w:rsidP="00634690">
      <w:pPr>
        <w:pStyle w:val="Titlu2"/>
        <w:spacing w:before="0" w:after="0" w:line="240" w:lineRule="auto"/>
        <w:rPr>
          <w:rFonts w:ascii="Tahoma" w:hAnsi="Tahoma" w:cs="Tahoma"/>
          <w:caps w:val="0"/>
          <w:color w:val="000000" w:themeColor="text1"/>
          <w:szCs w:val="28"/>
        </w:rPr>
      </w:pPr>
      <w:bookmarkStart w:id="10" w:name="_Toc483424818"/>
      <w:bookmarkEnd w:id="5"/>
      <w:r w:rsidRPr="008419F7">
        <w:rPr>
          <w:rFonts w:ascii="Tahoma" w:hAnsi="Tahoma" w:cs="Tahoma"/>
          <w:caps w:val="0"/>
          <w:color w:val="000000" w:themeColor="text1"/>
          <w:szCs w:val="28"/>
        </w:rPr>
        <w:t>2.2. SOL</w:t>
      </w:r>
      <w:r w:rsidRPr="008419F7">
        <w:rPr>
          <w:rFonts w:ascii="Tahoma" w:hAnsi="Tahoma" w:cs="Tahoma"/>
          <w:caps w:val="0"/>
          <w:color w:val="000000" w:themeColor="text1"/>
          <w:spacing w:val="1"/>
          <w:szCs w:val="28"/>
        </w:rPr>
        <w:t>U</w:t>
      </w:r>
      <w:r w:rsidRPr="008419F7">
        <w:rPr>
          <w:rFonts w:ascii="Tahoma" w:hAnsi="Tahoma" w:cs="Tahoma"/>
          <w:caps w:val="0"/>
          <w:color w:val="000000" w:themeColor="text1"/>
          <w:szCs w:val="28"/>
        </w:rPr>
        <w:t>ŢIA</w:t>
      </w:r>
      <w:r w:rsidRPr="008419F7">
        <w:rPr>
          <w:rFonts w:ascii="Tahoma" w:hAnsi="Tahoma" w:cs="Tahoma"/>
          <w:caps w:val="0"/>
          <w:color w:val="000000" w:themeColor="text1"/>
          <w:spacing w:val="-10"/>
          <w:szCs w:val="28"/>
        </w:rPr>
        <w:t xml:space="preserve"> </w:t>
      </w:r>
      <w:r w:rsidRPr="008419F7">
        <w:rPr>
          <w:rFonts w:ascii="Tahoma" w:hAnsi="Tahoma" w:cs="Tahoma"/>
          <w:caps w:val="0"/>
          <w:color w:val="000000" w:themeColor="text1"/>
          <w:spacing w:val="-1"/>
          <w:szCs w:val="28"/>
        </w:rPr>
        <w:t>T</w:t>
      </w:r>
      <w:r w:rsidRPr="008419F7">
        <w:rPr>
          <w:rFonts w:ascii="Tahoma" w:hAnsi="Tahoma" w:cs="Tahoma"/>
          <w:caps w:val="0"/>
          <w:color w:val="000000" w:themeColor="text1"/>
          <w:szCs w:val="28"/>
        </w:rPr>
        <w:t>E</w:t>
      </w:r>
      <w:r w:rsidRPr="008419F7">
        <w:rPr>
          <w:rFonts w:ascii="Tahoma" w:hAnsi="Tahoma" w:cs="Tahoma"/>
          <w:caps w:val="0"/>
          <w:color w:val="000000" w:themeColor="text1"/>
          <w:spacing w:val="1"/>
          <w:szCs w:val="28"/>
        </w:rPr>
        <w:t>H</w:t>
      </w:r>
      <w:r w:rsidRPr="008419F7">
        <w:rPr>
          <w:rFonts w:ascii="Tahoma" w:hAnsi="Tahoma" w:cs="Tahoma"/>
          <w:caps w:val="0"/>
          <w:color w:val="000000" w:themeColor="text1"/>
          <w:szCs w:val="28"/>
        </w:rPr>
        <w:t>NIC</w:t>
      </w:r>
      <w:r w:rsidRPr="008419F7">
        <w:rPr>
          <w:rFonts w:ascii="Tahoma" w:hAnsi="Tahoma" w:cs="Tahoma"/>
          <w:caps w:val="0"/>
          <w:color w:val="000000" w:themeColor="text1"/>
          <w:spacing w:val="1"/>
          <w:szCs w:val="28"/>
        </w:rPr>
        <w:t>Ă</w:t>
      </w:r>
      <w:r w:rsidRPr="008419F7">
        <w:rPr>
          <w:rFonts w:ascii="Tahoma" w:hAnsi="Tahoma" w:cs="Tahoma"/>
          <w:caps w:val="0"/>
          <w:color w:val="000000" w:themeColor="text1"/>
          <w:szCs w:val="28"/>
        </w:rPr>
        <w:t>,</w:t>
      </w:r>
      <w:r w:rsidRPr="008419F7">
        <w:rPr>
          <w:rFonts w:ascii="Tahoma" w:hAnsi="Tahoma" w:cs="Tahoma"/>
          <w:caps w:val="0"/>
          <w:color w:val="000000" w:themeColor="text1"/>
          <w:spacing w:val="-11"/>
          <w:szCs w:val="28"/>
        </w:rPr>
        <w:t xml:space="preserve"> </w:t>
      </w:r>
      <w:r w:rsidRPr="008419F7">
        <w:rPr>
          <w:rFonts w:ascii="Tahoma" w:hAnsi="Tahoma" w:cs="Tahoma"/>
          <w:caps w:val="0"/>
          <w:color w:val="000000" w:themeColor="text1"/>
          <w:szCs w:val="28"/>
        </w:rPr>
        <w:t>DIN</w:t>
      </w:r>
      <w:r w:rsidRPr="008419F7">
        <w:rPr>
          <w:rFonts w:ascii="Tahoma" w:hAnsi="Tahoma" w:cs="Tahoma"/>
          <w:caps w:val="0"/>
          <w:color w:val="000000" w:themeColor="text1"/>
          <w:spacing w:val="-9"/>
          <w:szCs w:val="28"/>
        </w:rPr>
        <w:t xml:space="preserve"> </w:t>
      </w:r>
      <w:r w:rsidRPr="008419F7">
        <w:rPr>
          <w:rFonts w:ascii="Tahoma" w:hAnsi="Tahoma" w:cs="Tahoma"/>
          <w:caps w:val="0"/>
          <w:color w:val="000000" w:themeColor="text1"/>
          <w:szCs w:val="28"/>
        </w:rPr>
        <w:t>P</w:t>
      </w:r>
      <w:r w:rsidRPr="008419F7">
        <w:rPr>
          <w:rFonts w:ascii="Tahoma" w:hAnsi="Tahoma" w:cs="Tahoma"/>
          <w:caps w:val="0"/>
          <w:color w:val="000000" w:themeColor="text1"/>
          <w:spacing w:val="1"/>
          <w:szCs w:val="28"/>
        </w:rPr>
        <w:t>U</w:t>
      </w:r>
      <w:r w:rsidRPr="008419F7">
        <w:rPr>
          <w:rFonts w:ascii="Tahoma" w:hAnsi="Tahoma" w:cs="Tahoma"/>
          <w:caps w:val="0"/>
          <w:color w:val="000000" w:themeColor="text1"/>
          <w:szCs w:val="28"/>
        </w:rPr>
        <w:t>N</w:t>
      </w:r>
      <w:r w:rsidRPr="008419F7">
        <w:rPr>
          <w:rFonts w:ascii="Tahoma" w:hAnsi="Tahoma" w:cs="Tahoma"/>
          <w:caps w:val="0"/>
          <w:color w:val="000000" w:themeColor="text1"/>
          <w:spacing w:val="1"/>
          <w:szCs w:val="28"/>
        </w:rPr>
        <w:t>C</w:t>
      </w:r>
      <w:r w:rsidRPr="008419F7">
        <w:rPr>
          <w:rFonts w:ascii="Tahoma" w:hAnsi="Tahoma" w:cs="Tahoma"/>
          <w:caps w:val="0"/>
          <w:color w:val="000000" w:themeColor="text1"/>
          <w:szCs w:val="28"/>
        </w:rPr>
        <w:t>T</w:t>
      </w:r>
      <w:r w:rsidRPr="008419F7">
        <w:rPr>
          <w:rFonts w:ascii="Tahoma" w:hAnsi="Tahoma" w:cs="Tahoma"/>
          <w:caps w:val="0"/>
          <w:color w:val="000000" w:themeColor="text1"/>
          <w:spacing w:val="-11"/>
          <w:szCs w:val="28"/>
        </w:rPr>
        <w:t xml:space="preserve"> </w:t>
      </w:r>
      <w:r w:rsidRPr="008419F7">
        <w:rPr>
          <w:rFonts w:ascii="Tahoma" w:hAnsi="Tahoma" w:cs="Tahoma"/>
          <w:caps w:val="0"/>
          <w:color w:val="000000" w:themeColor="text1"/>
          <w:szCs w:val="28"/>
        </w:rPr>
        <w:t>DE</w:t>
      </w:r>
      <w:r w:rsidRPr="008419F7">
        <w:rPr>
          <w:rFonts w:ascii="Tahoma" w:hAnsi="Tahoma" w:cs="Tahoma"/>
          <w:caps w:val="0"/>
          <w:color w:val="000000" w:themeColor="text1"/>
          <w:spacing w:val="-10"/>
          <w:szCs w:val="28"/>
        </w:rPr>
        <w:t xml:space="preserve"> </w:t>
      </w:r>
      <w:r w:rsidRPr="008419F7">
        <w:rPr>
          <w:rFonts w:ascii="Tahoma" w:hAnsi="Tahoma" w:cs="Tahoma"/>
          <w:caps w:val="0"/>
          <w:color w:val="000000" w:themeColor="text1"/>
          <w:szCs w:val="28"/>
        </w:rPr>
        <w:t>VED</w:t>
      </w:r>
      <w:r w:rsidRPr="008419F7">
        <w:rPr>
          <w:rFonts w:ascii="Tahoma" w:hAnsi="Tahoma" w:cs="Tahoma"/>
          <w:caps w:val="0"/>
          <w:color w:val="000000" w:themeColor="text1"/>
          <w:spacing w:val="1"/>
          <w:szCs w:val="28"/>
        </w:rPr>
        <w:t>E</w:t>
      </w:r>
      <w:r w:rsidRPr="008419F7">
        <w:rPr>
          <w:rFonts w:ascii="Tahoma" w:hAnsi="Tahoma" w:cs="Tahoma"/>
          <w:caps w:val="0"/>
          <w:color w:val="000000" w:themeColor="text1"/>
          <w:szCs w:val="28"/>
        </w:rPr>
        <w:t>RE</w:t>
      </w:r>
      <w:r w:rsidRPr="008419F7">
        <w:rPr>
          <w:rFonts w:ascii="Tahoma" w:hAnsi="Tahoma" w:cs="Tahoma"/>
          <w:caps w:val="0"/>
          <w:color w:val="000000" w:themeColor="text1"/>
          <w:spacing w:val="-9"/>
          <w:szCs w:val="28"/>
        </w:rPr>
        <w:t xml:space="preserve"> </w:t>
      </w:r>
      <w:r w:rsidRPr="008419F7">
        <w:rPr>
          <w:rFonts w:ascii="Tahoma" w:hAnsi="Tahoma" w:cs="Tahoma"/>
          <w:caps w:val="0"/>
          <w:color w:val="000000" w:themeColor="text1"/>
          <w:szCs w:val="28"/>
        </w:rPr>
        <w:t>TE</w:t>
      </w:r>
      <w:r w:rsidRPr="008419F7">
        <w:rPr>
          <w:rFonts w:ascii="Tahoma" w:hAnsi="Tahoma" w:cs="Tahoma"/>
          <w:caps w:val="0"/>
          <w:color w:val="000000" w:themeColor="text1"/>
          <w:spacing w:val="2"/>
          <w:szCs w:val="28"/>
        </w:rPr>
        <w:t>H</w:t>
      </w:r>
      <w:r w:rsidRPr="008419F7">
        <w:rPr>
          <w:rFonts w:ascii="Tahoma" w:hAnsi="Tahoma" w:cs="Tahoma"/>
          <w:caps w:val="0"/>
          <w:color w:val="000000" w:themeColor="text1"/>
          <w:szCs w:val="28"/>
        </w:rPr>
        <w:t>NOLOGIC,</w:t>
      </w:r>
      <w:r w:rsidRPr="008419F7">
        <w:rPr>
          <w:rFonts w:ascii="Tahoma" w:hAnsi="Tahoma" w:cs="Tahoma"/>
          <w:caps w:val="0"/>
          <w:color w:val="000000" w:themeColor="text1"/>
          <w:spacing w:val="-6"/>
          <w:szCs w:val="28"/>
        </w:rPr>
        <w:t xml:space="preserve"> </w:t>
      </w:r>
      <w:r w:rsidRPr="008419F7">
        <w:rPr>
          <w:rFonts w:ascii="Tahoma" w:hAnsi="Tahoma" w:cs="Tahoma"/>
          <w:caps w:val="0"/>
          <w:color w:val="000000" w:themeColor="text1"/>
          <w:szCs w:val="28"/>
        </w:rPr>
        <w:t>CONSTR</w:t>
      </w:r>
      <w:r w:rsidRPr="008419F7">
        <w:rPr>
          <w:rFonts w:ascii="Tahoma" w:hAnsi="Tahoma" w:cs="Tahoma"/>
          <w:caps w:val="0"/>
          <w:color w:val="000000" w:themeColor="text1"/>
          <w:spacing w:val="1"/>
          <w:szCs w:val="28"/>
        </w:rPr>
        <w:t>U</w:t>
      </w:r>
      <w:r w:rsidRPr="008419F7">
        <w:rPr>
          <w:rFonts w:ascii="Tahoma" w:hAnsi="Tahoma" w:cs="Tahoma"/>
          <w:caps w:val="0"/>
          <w:color w:val="000000" w:themeColor="text1"/>
          <w:szCs w:val="28"/>
        </w:rPr>
        <w:t>CTIV,</w:t>
      </w:r>
      <w:r w:rsidRPr="008419F7">
        <w:rPr>
          <w:rFonts w:ascii="Tahoma" w:hAnsi="Tahoma" w:cs="Tahoma"/>
          <w:caps w:val="0"/>
          <w:color w:val="000000" w:themeColor="text1"/>
          <w:spacing w:val="-11"/>
          <w:szCs w:val="28"/>
        </w:rPr>
        <w:t xml:space="preserve"> </w:t>
      </w:r>
      <w:r w:rsidRPr="008419F7">
        <w:rPr>
          <w:rFonts w:ascii="Tahoma" w:hAnsi="Tahoma" w:cs="Tahoma"/>
          <w:caps w:val="0"/>
          <w:color w:val="000000" w:themeColor="text1"/>
          <w:szCs w:val="28"/>
        </w:rPr>
        <w:t>T</w:t>
      </w:r>
      <w:r w:rsidRPr="008419F7">
        <w:rPr>
          <w:rFonts w:ascii="Tahoma" w:hAnsi="Tahoma" w:cs="Tahoma"/>
          <w:caps w:val="0"/>
          <w:color w:val="000000" w:themeColor="text1"/>
          <w:spacing w:val="2"/>
          <w:szCs w:val="28"/>
        </w:rPr>
        <w:t>E</w:t>
      </w:r>
      <w:r w:rsidRPr="008419F7">
        <w:rPr>
          <w:rFonts w:ascii="Tahoma" w:hAnsi="Tahoma" w:cs="Tahoma"/>
          <w:caps w:val="0"/>
          <w:color w:val="000000" w:themeColor="text1"/>
          <w:szCs w:val="28"/>
        </w:rPr>
        <w:t>H</w:t>
      </w:r>
      <w:r w:rsidRPr="008419F7">
        <w:rPr>
          <w:rFonts w:ascii="Tahoma" w:hAnsi="Tahoma" w:cs="Tahoma"/>
          <w:caps w:val="0"/>
          <w:color w:val="000000" w:themeColor="text1"/>
          <w:spacing w:val="1"/>
          <w:szCs w:val="28"/>
        </w:rPr>
        <w:t>N</w:t>
      </w:r>
      <w:r w:rsidRPr="008419F7">
        <w:rPr>
          <w:rFonts w:ascii="Tahoma" w:hAnsi="Tahoma" w:cs="Tahoma"/>
          <w:caps w:val="0"/>
          <w:color w:val="000000" w:themeColor="text1"/>
          <w:szCs w:val="28"/>
        </w:rPr>
        <w:t>IC,</w:t>
      </w:r>
      <w:r w:rsidRPr="008419F7">
        <w:rPr>
          <w:rFonts w:ascii="Tahoma" w:hAnsi="Tahoma" w:cs="Tahoma"/>
          <w:caps w:val="0"/>
          <w:color w:val="000000" w:themeColor="text1"/>
          <w:spacing w:val="-10"/>
          <w:szCs w:val="28"/>
        </w:rPr>
        <w:t xml:space="preserve"> </w:t>
      </w:r>
      <w:r w:rsidRPr="008419F7">
        <w:rPr>
          <w:rFonts w:ascii="Tahoma" w:hAnsi="Tahoma" w:cs="Tahoma"/>
          <w:caps w:val="0"/>
          <w:color w:val="000000" w:themeColor="text1"/>
          <w:szCs w:val="28"/>
        </w:rPr>
        <w:t>FUN</w:t>
      </w:r>
      <w:r w:rsidRPr="008419F7">
        <w:rPr>
          <w:rFonts w:ascii="Tahoma" w:hAnsi="Tahoma" w:cs="Tahoma"/>
          <w:caps w:val="0"/>
          <w:color w:val="000000" w:themeColor="text1"/>
          <w:spacing w:val="1"/>
          <w:szCs w:val="28"/>
        </w:rPr>
        <w:t>C</w:t>
      </w:r>
      <w:r w:rsidRPr="008419F7">
        <w:rPr>
          <w:rFonts w:ascii="Tahoma" w:hAnsi="Tahoma" w:cs="Tahoma"/>
          <w:caps w:val="0"/>
          <w:color w:val="000000" w:themeColor="text1"/>
          <w:szCs w:val="28"/>
        </w:rPr>
        <w:t>ŢIONA</w:t>
      </w:r>
      <w:r w:rsidRPr="008419F7">
        <w:rPr>
          <w:rFonts w:ascii="Tahoma" w:hAnsi="Tahoma" w:cs="Tahoma"/>
          <w:caps w:val="0"/>
          <w:color w:val="000000" w:themeColor="text1"/>
          <w:spacing w:val="4"/>
          <w:szCs w:val="28"/>
        </w:rPr>
        <w:t>L</w:t>
      </w:r>
      <w:r w:rsidRPr="008419F7">
        <w:rPr>
          <w:rFonts w:ascii="Tahoma" w:hAnsi="Tahoma" w:cs="Tahoma"/>
          <w:caps w:val="0"/>
          <w:color w:val="000000" w:themeColor="text1"/>
          <w:szCs w:val="28"/>
        </w:rPr>
        <w:t>-</w:t>
      </w:r>
      <w:r w:rsidRPr="008419F7">
        <w:rPr>
          <w:rFonts w:ascii="Tahoma" w:hAnsi="Tahoma" w:cs="Tahoma"/>
          <w:caps w:val="0"/>
          <w:color w:val="000000" w:themeColor="text1"/>
          <w:w w:val="99"/>
          <w:szCs w:val="28"/>
        </w:rPr>
        <w:t xml:space="preserve"> </w:t>
      </w:r>
      <w:r w:rsidRPr="008419F7">
        <w:rPr>
          <w:rFonts w:ascii="Tahoma" w:hAnsi="Tahoma" w:cs="Tahoma"/>
          <w:caps w:val="0"/>
          <w:color w:val="000000" w:themeColor="text1"/>
          <w:szCs w:val="28"/>
        </w:rPr>
        <w:t>A</w:t>
      </w:r>
      <w:r w:rsidRPr="008419F7">
        <w:rPr>
          <w:rFonts w:ascii="Tahoma" w:hAnsi="Tahoma" w:cs="Tahoma"/>
          <w:caps w:val="0"/>
          <w:color w:val="000000" w:themeColor="text1"/>
          <w:spacing w:val="1"/>
          <w:szCs w:val="28"/>
        </w:rPr>
        <w:t>R</w:t>
      </w:r>
      <w:r w:rsidRPr="008419F7">
        <w:rPr>
          <w:rFonts w:ascii="Tahoma" w:hAnsi="Tahoma" w:cs="Tahoma"/>
          <w:caps w:val="0"/>
          <w:color w:val="000000" w:themeColor="text1"/>
          <w:szCs w:val="28"/>
        </w:rPr>
        <w:t>HITECTURAL</w:t>
      </w:r>
      <w:r w:rsidRPr="008419F7">
        <w:rPr>
          <w:rFonts w:ascii="Tahoma" w:hAnsi="Tahoma" w:cs="Tahoma"/>
          <w:caps w:val="0"/>
          <w:color w:val="000000" w:themeColor="text1"/>
          <w:spacing w:val="-14"/>
          <w:szCs w:val="28"/>
        </w:rPr>
        <w:t xml:space="preserve"> </w:t>
      </w:r>
      <w:r w:rsidRPr="008419F7">
        <w:rPr>
          <w:rFonts w:ascii="Tahoma" w:hAnsi="Tahoma" w:cs="Tahoma"/>
          <w:caps w:val="0"/>
          <w:color w:val="000000" w:themeColor="text1"/>
          <w:szCs w:val="28"/>
        </w:rPr>
        <w:t>ŞI</w:t>
      </w:r>
      <w:r w:rsidRPr="008419F7">
        <w:rPr>
          <w:rFonts w:ascii="Tahoma" w:hAnsi="Tahoma" w:cs="Tahoma"/>
          <w:caps w:val="0"/>
          <w:color w:val="000000" w:themeColor="text1"/>
          <w:spacing w:val="-14"/>
          <w:szCs w:val="28"/>
        </w:rPr>
        <w:t xml:space="preserve"> </w:t>
      </w:r>
      <w:r w:rsidRPr="008419F7">
        <w:rPr>
          <w:rFonts w:ascii="Tahoma" w:hAnsi="Tahoma" w:cs="Tahoma"/>
          <w:caps w:val="0"/>
          <w:color w:val="000000" w:themeColor="text1"/>
          <w:szCs w:val="28"/>
        </w:rPr>
        <w:t>E</w:t>
      </w:r>
      <w:r w:rsidRPr="008419F7">
        <w:rPr>
          <w:rFonts w:ascii="Tahoma" w:hAnsi="Tahoma" w:cs="Tahoma"/>
          <w:caps w:val="0"/>
          <w:color w:val="000000" w:themeColor="text1"/>
          <w:spacing w:val="1"/>
          <w:szCs w:val="28"/>
        </w:rPr>
        <w:t>C</w:t>
      </w:r>
      <w:r w:rsidRPr="008419F7">
        <w:rPr>
          <w:rFonts w:ascii="Tahoma" w:hAnsi="Tahoma" w:cs="Tahoma"/>
          <w:caps w:val="0"/>
          <w:color w:val="000000" w:themeColor="text1"/>
          <w:szCs w:val="28"/>
        </w:rPr>
        <w:t>ONOM</w:t>
      </w:r>
      <w:r w:rsidRPr="008419F7">
        <w:rPr>
          <w:rFonts w:ascii="Tahoma" w:hAnsi="Tahoma" w:cs="Tahoma"/>
          <w:caps w:val="0"/>
          <w:color w:val="000000" w:themeColor="text1"/>
          <w:spacing w:val="2"/>
          <w:szCs w:val="28"/>
        </w:rPr>
        <w:t>I</w:t>
      </w:r>
      <w:r w:rsidRPr="008419F7">
        <w:rPr>
          <w:rFonts w:ascii="Tahoma" w:hAnsi="Tahoma" w:cs="Tahoma"/>
          <w:caps w:val="0"/>
          <w:color w:val="000000" w:themeColor="text1"/>
          <w:szCs w:val="28"/>
        </w:rPr>
        <w:t>C</w:t>
      </w:r>
      <w:bookmarkEnd w:id="10"/>
    </w:p>
    <w:p w:rsidR="009C49CB" w:rsidRPr="008419F7" w:rsidRDefault="009C49CB" w:rsidP="00634690">
      <w:pPr>
        <w:spacing w:after="0" w:line="240" w:lineRule="auto"/>
        <w:rPr>
          <w:rFonts w:ascii="Tahoma" w:hAnsi="Tahoma" w:cs="Tahoma"/>
          <w:color w:val="000000" w:themeColor="text1"/>
          <w:sz w:val="28"/>
          <w:szCs w:val="28"/>
          <w:lang w:bidi="en-US"/>
        </w:rPr>
      </w:pPr>
    </w:p>
    <w:p w:rsidR="00C05545" w:rsidRDefault="00C05545" w:rsidP="00634690">
      <w:pPr>
        <w:pStyle w:val="Titlu3"/>
        <w:keepNext w:val="0"/>
        <w:keepLines w:val="0"/>
        <w:numPr>
          <w:ilvl w:val="0"/>
          <w:numId w:val="4"/>
        </w:numPr>
        <w:spacing w:before="0" w:line="240" w:lineRule="auto"/>
        <w:ind w:left="426" w:hanging="426"/>
        <w:jc w:val="both"/>
        <w:rPr>
          <w:rFonts w:ascii="Tahoma" w:hAnsi="Tahoma" w:cs="Tahoma"/>
          <w:b/>
          <w:color w:val="000000" w:themeColor="text1"/>
          <w:spacing w:val="-11"/>
          <w:sz w:val="28"/>
          <w:szCs w:val="28"/>
        </w:rPr>
      </w:pPr>
      <w:bookmarkStart w:id="11" w:name="_Toc485677712"/>
      <w:r w:rsidRPr="008419F7">
        <w:rPr>
          <w:rFonts w:ascii="Tahoma" w:hAnsi="Tahoma" w:cs="Tahoma"/>
          <w:b/>
          <w:color w:val="000000" w:themeColor="text1"/>
          <w:sz w:val="28"/>
          <w:szCs w:val="28"/>
        </w:rPr>
        <w:t>D</w:t>
      </w:r>
      <w:r w:rsidRPr="008419F7">
        <w:rPr>
          <w:rFonts w:ascii="Tahoma" w:hAnsi="Tahoma" w:cs="Tahoma"/>
          <w:b/>
          <w:color w:val="000000" w:themeColor="text1"/>
          <w:spacing w:val="1"/>
          <w:sz w:val="28"/>
          <w:szCs w:val="28"/>
        </w:rPr>
        <w:t>E</w:t>
      </w:r>
      <w:r w:rsidRPr="008419F7">
        <w:rPr>
          <w:rFonts w:ascii="Tahoma" w:hAnsi="Tahoma" w:cs="Tahoma"/>
          <w:b/>
          <w:color w:val="000000" w:themeColor="text1"/>
          <w:sz w:val="28"/>
          <w:szCs w:val="28"/>
        </w:rPr>
        <w:t>SCRIER</w:t>
      </w:r>
      <w:r w:rsidRPr="008419F7">
        <w:rPr>
          <w:rFonts w:ascii="Tahoma" w:hAnsi="Tahoma" w:cs="Tahoma"/>
          <w:b/>
          <w:color w:val="000000" w:themeColor="text1"/>
          <w:spacing w:val="1"/>
          <w:sz w:val="28"/>
          <w:szCs w:val="28"/>
        </w:rPr>
        <w:t>E</w:t>
      </w:r>
      <w:r w:rsidRPr="008419F7">
        <w:rPr>
          <w:rFonts w:ascii="Tahoma" w:hAnsi="Tahoma" w:cs="Tahoma"/>
          <w:b/>
          <w:color w:val="000000" w:themeColor="text1"/>
          <w:sz w:val="28"/>
          <w:szCs w:val="28"/>
        </w:rPr>
        <w:t>A</w:t>
      </w:r>
      <w:r w:rsidRPr="008419F7">
        <w:rPr>
          <w:rFonts w:ascii="Tahoma" w:hAnsi="Tahoma" w:cs="Tahoma"/>
          <w:b/>
          <w:color w:val="000000" w:themeColor="text1"/>
          <w:spacing w:val="-12"/>
          <w:sz w:val="28"/>
          <w:szCs w:val="28"/>
        </w:rPr>
        <w:t xml:space="preserve"> </w:t>
      </w:r>
      <w:r w:rsidRPr="008419F7">
        <w:rPr>
          <w:rFonts w:ascii="Tahoma" w:hAnsi="Tahoma" w:cs="Tahoma"/>
          <w:b/>
          <w:color w:val="000000" w:themeColor="text1"/>
          <w:sz w:val="28"/>
          <w:szCs w:val="28"/>
        </w:rPr>
        <w:t>PRINCIP</w:t>
      </w:r>
      <w:r w:rsidRPr="008419F7">
        <w:rPr>
          <w:rFonts w:ascii="Tahoma" w:hAnsi="Tahoma" w:cs="Tahoma"/>
          <w:b/>
          <w:color w:val="000000" w:themeColor="text1"/>
          <w:spacing w:val="1"/>
          <w:sz w:val="28"/>
          <w:szCs w:val="28"/>
        </w:rPr>
        <w:t>A</w:t>
      </w:r>
      <w:r w:rsidRPr="008419F7">
        <w:rPr>
          <w:rFonts w:ascii="Tahoma" w:hAnsi="Tahoma" w:cs="Tahoma"/>
          <w:b/>
          <w:color w:val="000000" w:themeColor="text1"/>
          <w:spacing w:val="-3"/>
          <w:sz w:val="28"/>
          <w:szCs w:val="28"/>
        </w:rPr>
        <w:t>L</w:t>
      </w:r>
      <w:r w:rsidRPr="008419F7">
        <w:rPr>
          <w:rFonts w:ascii="Tahoma" w:hAnsi="Tahoma" w:cs="Tahoma"/>
          <w:b/>
          <w:color w:val="000000" w:themeColor="text1"/>
          <w:sz w:val="28"/>
          <w:szCs w:val="28"/>
        </w:rPr>
        <w:t>ELOR</w:t>
      </w:r>
      <w:r w:rsidRPr="008419F7">
        <w:rPr>
          <w:rFonts w:ascii="Tahoma" w:hAnsi="Tahoma" w:cs="Tahoma"/>
          <w:b/>
          <w:color w:val="000000" w:themeColor="text1"/>
          <w:spacing w:val="-11"/>
          <w:sz w:val="28"/>
          <w:szCs w:val="28"/>
        </w:rPr>
        <w:t xml:space="preserve"> </w:t>
      </w:r>
      <w:r w:rsidRPr="008419F7">
        <w:rPr>
          <w:rFonts w:ascii="Tahoma" w:hAnsi="Tahoma" w:cs="Tahoma"/>
          <w:b/>
          <w:color w:val="000000" w:themeColor="text1"/>
          <w:sz w:val="28"/>
          <w:szCs w:val="28"/>
        </w:rPr>
        <w:t>LUC</w:t>
      </w:r>
      <w:r w:rsidRPr="008419F7">
        <w:rPr>
          <w:rFonts w:ascii="Tahoma" w:hAnsi="Tahoma" w:cs="Tahoma"/>
          <w:b/>
          <w:color w:val="000000" w:themeColor="text1"/>
          <w:spacing w:val="1"/>
          <w:sz w:val="28"/>
          <w:szCs w:val="28"/>
        </w:rPr>
        <w:t>R</w:t>
      </w:r>
      <w:r w:rsidRPr="008419F7">
        <w:rPr>
          <w:rFonts w:ascii="Tahoma" w:hAnsi="Tahoma" w:cs="Tahoma"/>
          <w:b/>
          <w:color w:val="000000" w:themeColor="text1"/>
          <w:sz w:val="28"/>
          <w:szCs w:val="28"/>
        </w:rPr>
        <w:t>Ă</w:t>
      </w:r>
      <w:r w:rsidRPr="008419F7">
        <w:rPr>
          <w:rFonts w:ascii="Tahoma" w:hAnsi="Tahoma" w:cs="Tahoma"/>
          <w:b/>
          <w:color w:val="000000" w:themeColor="text1"/>
          <w:spacing w:val="1"/>
          <w:sz w:val="28"/>
          <w:szCs w:val="28"/>
        </w:rPr>
        <w:t>R</w:t>
      </w:r>
      <w:r w:rsidRPr="008419F7">
        <w:rPr>
          <w:rFonts w:ascii="Tahoma" w:hAnsi="Tahoma" w:cs="Tahoma"/>
          <w:b/>
          <w:color w:val="000000" w:themeColor="text1"/>
          <w:sz w:val="28"/>
          <w:szCs w:val="28"/>
        </w:rPr>
        <w:t>I</w:t>
      </w:r>
      <w:r w:rsidRPr="008419F7">
        <w:rPr>
          <w:rFonts w:ascii="Tahoma" w:hAnsi="Tahoma" w:cs="Tahoma"/>
          <w:b/>
          <w:color w:val="000000" w:themeColor="text1"/>
          <w:spacing w:val="-12"/>
          <w:sz w:val="28"/>
          <w:szCs w:val="28"/>
        </w:rPr>
        <w:t xml:space="preserve"> </w:t>
      </w:r>
      <w:r w:rsidRPr="008419F7">
        <w:rPr>
          <w:rFonts w:ascii="Tahoma" w:hAnsi="Tahoma" w:cs="Tahoma"/>
          <w:b/>
          <w:color w:val="000000" w:themeColor="text1"/>
          <w:sz w:val="28"/>
          <w:szCs w:val="28"/>
        </w:rPr>
        <w:t>DE</w:t>
      </w:r>
      <w:r w:rsidRPr="008419F7">
        <w:rPr>
          <w:rFonts w:ascii="Tahoma" w:hAnsi="Tahoma" w:cs="Tahoma"/>
          <w:b/>
          <w:color w:val="000000" w:themeColor="text1"/>
          <w:spacing w:val="-11"/>
          <w:sz w:val="28"/>
          <w:szCs w:val="28"/>
        </w:rPr>
        <w:t xml:space="preserve"> </w:t>
      </w:r>
      <w:r w:rsidRPr="008419F7">
        <w:rPr>
          <w:rFonts w:ascii="Tahoma" w:hAnsi="Tahoma" w:cs="Tahoma"/>
          <w:b/>
          <w:color w:val="000000" w:themeColor="text1"/>
          <w:sz w:val="28"/>
          <w:szCs w:val="28"/>
        </w:rPr>
        <w:t>INTER</w:t>
      </w:r>
      <w:r w:rsidRPr="008419F7">
        <w:rPr>
          <w:rFonts w:ascii="Tahoma" w:hAnsi="Tahoma" w:cs="Tahoma"/>
          <w:b/>
          <w:color w:val="000000" w:themeColor="text1"/>
          <w:spacing w:val="1"/>
          <w:sz w:val="28"/>
          <w:szCs w:val="28"/>
        </w:rPr>
        <w:t>V</w:t>
      </w:r>
      <w:r w:rsidRPr="008419F7">
        <w:rPr>
          <w:rFonts w:ascii="Tahoma" w:hAnsi="Tahoma" w:cs="Tahoma"/>
          <w:b/>
          <w:color w:val="000000" w:themeColor="text1"/>
          <w:sz w:val="28"/>
          <w:szCs w:val="28"/>
        </w:rPr>
        <w:t>E</w:t>
      </w:r>
      <w:r w:rsidRPr="008419F7">
        <w:rPr>
          <w:rFonts w:ascii="Tahoma" w:hAnsi="Tahoma" w:cs="Tahoma"/>
          <w:b/>
          <w:color w:val="000000" w:themeColor="text1"/>
          <w:spacing w:val="-2"/>
          <w:sz w:val="28"/>
          <w:szCs w:val="28"/>
        </w:rPr>
        <w:t>N</w:t>
      </w:r>
      <w:r w:rsidRPr="008419F7">
        <w:rPr>
          <w:rFonts w:ascii="Tahoma" w:hAnsi="Tahoma" w:cs="Tahoma"/>
          <w:b/>
          <w:color w:val="000000" w:themeColor="text1"/>
          <w:sz w:val="28"/>
          <w:szCs w:val="28"/>
        </w:rPr>
        <w:t>ŢIE</w:t>
      </w:r>
      <w:r w:rsidRPr="008419F7">
        <w:rPr>
          <w:rFonts w:ascii="Tahoma" w:hAnsi="Tahoma" w:cs="Tahoma"/>
          <w:b/>
          <w:color w:val="000000" w:themeColor="text1"/>
          <w:spacing w:val="-11"/>
          <w:sz w:val="28"/>
          <w:szCs w:val="28"/>
        </w:rPr>
        <w:t xml:space="preserve"> </w:t>
      </w:r>
      <w:bookmarkEnd w:id="11"/>
    </w:p>
    <w:p w:rsidR="00634690" w:rsidRPr="00634690" w:rsidRDefault="00634690" w:rsidP="00634690"/>
    <w:p w:rsidR="00B1001C" w:rsidRDefault="00B1001C" w:rsidP="00634690">
      <w:pPr>
        <w:pStyle w:val="Titlu4"/>
      </w:pPr>
      <w:r w:rsidRPr="00784736">
        <w:t>LUCRĂRI DE REABILITARE TERMICĂ A ELE</w:t>
      </w:r>
      <w:r w:rsidR="00634690">
        <w:t>MENTELOR DE ANVELOPĂ A CLĂDIRII</w:t>
      </w:r>
    </w:p>
    <w:p w:rsidR="00634690" w:rsidRDefault="00634690" w:rsidP="00634690">
      <w:pPr>
        <w:pStyle w:val="Titlu4"/>
        <w:rPr>
          <w:rFonts w:eastAsiaTheme="minorHAnsi"/>
        </w:rPr>
      </w:pPr>
    </w:p>
    <w:p w:rsidR="00B1001C" w:rsidRPr="00634690" w:rsidRDefault="00B1001C" w:rsidP="00634690">
      <w:pPr>
        <w:pStyle w:val="Titlu4"/>
      </w:pPr>
      <w:r w:rsidRPr="00634690">
        <w:rPr>
          <w:rStyle w:val="Titlu5Caracter"/>
          <w:rFonts w:ascii="Tahoma" w:hAnsi="Tahoma" w:cs="Tahoma"/>
          <w:color w:val="000000" w:themeColor="text1"/>
        </w:rPr>
        <w:t>Izolarea termică a faţadelor – parte opacă</w:t>
      </w:r>
    </w:p>
    <w:p w:rsidR="00634690" w:rsidRPr="00634690" w:rsidRDefault="00634690" w:rsidP="00634690">
      <w:pPr>
        <w:rPr>
          <w:lang w:bidi="en-US"/>
        </w:rPr>
      </w:pPr>
    </w:p>
    <w:tbl>
      <w:tblPr>
        <w:tblStyle w:val="Tabelgril"/>
        <w:tblW w:w="8642" w:type="dxa"/>
        <w:tblInd w:w="1134" w:type="dxa"/>
        <w:tblLook w:val="04A0" w:firstRow="1" w:lastRow="0" w:firstColumn="1" w:lastColumn="0" w:noHBand="0" w:noVBand="1"/>
      </w:tblPr>
      <w:tblGrid>
        <w:gridCol w:w="4247"/>
        <w:gridCol w:w="4395"/>
      </w:tblGrid>
      <w:tr w:rsidR="00B1001C" w:rsidRPr="00784736" w:rsidTr="00B1001C">
        <w:tc>
          <w:tcPr>
            <w:tcW w:w="4247" w:type="dxa"/>
            <w:tcBorders>
              <w:bottom w:val="single" w:sz="4" w:space="0" w:color="auto"/>
            </w:tcBorders>
            <w:shd w:val="clear" w:color="auto" w:fill="D9D9D9" w:themeFill="background1" w:themeFillShade="D9"/>
          </w:tcPr>
          <w:p w:rsidR="00B1001C" w:rsidRPr="00784736" w:rsidRDefault="00B1001C" w:rsidP="00634690">
            <w:pPr>
              <w:pStyle w:val="Frspaiere"/>
              <w:jc w:val="center"/>
              <w:rPr>
                <w:rFonts w:ascii="Tahoma" w:hAnsi="Tahoma" w:cs="Tahoma"/>
                <w:b/>
                <w:color w:val="000000" w:themeColor="text1"/>
                <w:sz w:val="28"/>
                <w:szCs w:val="28"/>
              </w:rPr>
            </w:pPr>
            <w:r w:rsidRPr="00784736">
              <w:rPr>
                <w:rFonts w:ascii="Tahoma" w:hAnsi="Tahoma" w:cs="Tahoma"/>
                <w:b/>
                <w:color w:val="000000" w:themeColor="text1"/>
                <w:sz w:val="28"/>
                <w:szCs w:val="28"/>
              </w:rPr>
              <w:t>SCENARIUL 1</w:t>
            </w:r>
          </w:p>
        </w:tc>
        <w:tc>
          <w:tcPr>
            <w:tcW w:w="4395" w:type="dxa"/>
            <w:tcBorders>
              <w:bottom w:val="single" w:sz="4" w:space="0" w:color="auto"/>
            </w:tcBorders>
            <w:shd w:val="clear" w:color="auto" w:fill="D9D9D9" w:themeFill="background1" w:themeFillShade="D9"/>
          </w:tcPr>
          <w:p w:rsidR="00B1001C" w:rsidRPr="00784736" w:rsidRDefault="00B1001C" w:rsidP="00634690">
            <w:pPr>
              <w:pStyle w:val="Frspaiere"/>
              <w:jc w:val="center"/>
              <w:rPr>
                <w:rFonts w:ascii="Tahoma" w:hAnsi="Tahoma" w:cs="Tahoma"/>
                <w:b/>
                <w:color w:val="000000" w:themeColor="text1"/>
                <w:sz w:val="28"/>
                <w:szCs w:val="28"/>
              </w:rPr>
            </w:pPr>
            <w:r w:rsidRPr="00784736">
              <w:rPr>
                <w:rFonts w:ascii="Tahoma" w:hAnsi="Tahoma" w:cs="Tahoma"/>
                <w:b/>
                <w:color w:val="000000" w:themeColor="text1"/>
                <w:sz w:val="28"/>
                <w:szCs w:val="28"/>
              </w:rPr>
              <w:t>SCENARIUL 2</w:t>
            </w:r>
          </w:p>
        </w:tc>
      </w:tr>
      <w:tr w:rsidR="00B1001C" w:rsidRPr="008419F7" w:rsidTr="00B1001C">
        <w:tc>
          <w:tcPr>
            <w:tcW w:w="4247"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constă în montarea de sisteme compozite de izolare termică a fațadelor, parte opacă, cu o grosime a termoizolației de </w:t>
            </w:r>
            <w:r w:rsidRPr="008419F7">
              <w:rPr>
                <w:rFonts w:ascii="Tahoma" w:hAnsi="Tahoma" w:cs="Tahoma"/>
                <w:b/>
                <w:color w:val="000000" w:themeColor="text1"/>
                <w:sz w:val="28"/>
                <w:szCs w:val="28"/>
              </w:rPr>
              <w:t>20</w:t>
            </w:r>
            <w:r w:rsidRPr="008419F7">
              <w:rPr>
                <w:rFonts w:ascii="Tahoma" w:hAnsi="Tahoma" w:cs="Tahoma"/>
                <w:color w:val="000000" w:themeColor="text1"/>
                <w:sz w:val="28"/>
                <w:szCs w:val="28"/>
              </w:rPr>
              <w:t xml:space="preserve"> </w:t>
            </w:r>
            <w:r w:rsidRPr="008419F7">
              <w:rPr>
                <w:rFonts w:ascii="Tahoma" w:hAnsi="Tahoma" w:cs="Tahoma"/>
                <w:b/>
                <w:color w:val="000000" w:themeColor="text1"/>
                <w:sz w:val="28"/>
                <w:szCs w:val="28"/>
              </w:rPr>
              <w:t>cm</w:t>
            </w:r>
            <w:r w:rsidRPr="008419F7">
              <w:rPr>
                <w:rFonts w:ascii="Tahoma" w:hAnsi="Tahoma" w:cs="Tahoma"/>
                <w:color w:val="000000" w:themeColor="text1"/>
                <w:sz w:val="28"/>
                <w:szCs w:val="28"/>
              </w:rPr>
              <w:t>.</w:t>
            </w:r>
          </w:p>
        </w:tc>
        <w:tc>
          <w:tcPr>
            <w:tcW w:w="4395"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constă în montarea de sisteme compozite de izolare termică a fațadelor, parte opacă, cu o grosime a termoizolației de </w:t>
            </w:r>
            <w:r w:rsidRPr="008419F7">
              <w:rPr>
                <w:rFonts w:ascii="Tahoma" w:hAnsi="Tahoma" w:cs="Tahoma"/>
                <w:b/>
                <w:color w:val="000000" w:themeColor="text1"/>
                <w:sz w:val="28"/>
                <w:szCs w:val="28"/>
              </w:rPr>
              <w:t>10</w:t>
            </w:r>
            <w:r w:rsidRPr="008419F7">
              <w:rPr>
                <w:rFonts w:ascii="Tahoma" w:hAnsi="Tahoma" w:cs="Tahoma"/>
                <w:color w:val="000000" w:themeColor="text1"/>
                <w:sz w:val="28"/>
                <w:szCs w:val="28"/>
              </w:rPr>
              <w:t xml:space="preserve"> </w:t>
            </w:r>
            <w:r w:rsidRPr="008419F7">
              <w:rPr>
                <w:rFonts w:ascii="Tahoma" w:hAnsi="Tahoma" w:cs="Tahoma"/>
                <w:b/>
                <w:color w:val="000000" w:themeColor="text1"/>
                <w:sz w:val="28"/>
                <w:szCs w:val="28"/>
              </w:rPr>
              <w:t>cm</w:t>
            </w:r>
            <w:r w:rsidRPr="008419F7">
              <w:rPr>
                <w:rFonts w:ascii="Tahoma" w:hAnsi="Tahoma" w:cs="Tahoma"/>
                <w:color w:val="000000" w:themeColor="text1"/>
                <w:sz w:val="28"/>
                <w:szCs w:val="28"/>
              </w:rPr>
              <w:t>.</w:t>
            </w:r>
          </w:p>
        </w:tc>
      </w:tr>
    </w:tbl>
    <w:p w:rsidR="00B1001C" w:rsidRPr="008419F7" w:rsidRDefault="00B1001C" w:rsidP="00634690">
      <w:pPr>
        <w:pStyle w:val="Frspaiere"/>
        <w:rPr>
          <w:rFonts w:ascii="Tahoma" w:hAnsi="Tahoma" w:cs="Tahoma"/>
          <w:color w:val="000000" w:themeColor="text1"/>
          <w:sz w:val="28"/>
          <w:szCs w:val="28"/>
        </w:rPr>
      </w:pPr>
    </w:p>
    <w:tbl>
      <w:tblPr>
        <w:tblStyle w:val="Tabelgril"/>
        <w:tblW w:w="981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0"/>
      </w:tblGrid>
      <w:tr w:rsidR="00B1001C" w:rsidRPr="008419F7" w:rsidTr="003F676D">
        <w:tc>
          <w:tcPr>
            <w:tcW w:w="9810" w:type="dxa"/>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6"/>
              </w:numPr>
              <w:rPr>
                <w:rFonts w:ascii="Tahoma" w:hAnsi="Tahoma" w:cs="Tahoma"/>
                <w:color w:val="000000" w:themeColor="text1"/>
                <w:sz w:val="28"/>
                <w:szCs w:val="28"/>
              </w:rPr>
            </w:pPr>
            <w:r w:rsidRPr="008419F7">
              <w:rPr>
                <w:rFonts w:ascii="Tahoma" w:hAnsi="Tahoma" w:cs="Tahoma"/>
                <w:color w:val="000000" w:themeColor="text1"/>
                <w:sz w:val="28"/>
                <w:szCs w:val="28"/>
              </w:rPr>
              <w:t>curățare prin periere, spălare strat suport și control tehnic de calitate;</w:t>
            </w:r>
          </w:p>
          <w:p w:rsidR="00B1001C" w:rsidRPr="008419F7" w:rsidRDefault="00B1001C" w:rsidP="00634690">
            <w:pPr>
              <w:pStyle w:val="Frspaiere"/>
              <w:numPr>
                <w:ilvl w:val="0"/>
                <w:numId w:val="6"/>
              </w:numPr>
              <w:rPr>
                <w:rFonts w:ascii="Tahoma" w:hAnsi="Tahoma" w:cs="Tahoma"/>
                <w:color w:val="000000" w:themeColor="text1"/>
                <w:sz w:val="28"/>
                <w:szCs w:val="28"/>
              </w:rPr>
            </w:pPr>
            <w:r w:rsidRPr="008419F7">
              <w:rPr>
                <w:rFonts w:ascii="Tahoma" w:hAnsi="Tahoma" w:cs="Tahoma"/>
                <w:color w:val="000000" w:themeColor="text1"/>
                <w:sz w:val="28"/>
                <w:szCs w:val="28"/>
              </w:rPr>
              <w:t>izolare termică suprafață exterioară fațadă, cu produse de construcții compatibile tehnic, inclusiv termoizolarea conturului golurilor (șpaleți – cu sistem termoizolant de 3 cm, buiandrugi, glafuri);</w:t>
            </w:r>
          </w:p>
          <w:p w:rsidR="00B1001C" w:rsidRPr="008419F7" w:rsidRDefault="00B1001C" w:rsidP="00634690">
            <w:pPr>
              <w:pStyle w:val="Frspaiere"/>
              <w:numPr>
                <w:ilvl w:val="0"/>
                <w:numId w:val="6"/>
              </w:numPr>
              <w:rPr>
                <w:rFonts w:ascii="Tahoma" w:hAnsi="Tahoma" w:cs="Tahoma"/>
                <w:color w:val="000000" w:themeColor="text1"/>
                <w:sz w:val="28"/>
                <w:szCs w:val="28"/>
              </w:rPr>
            </w:pPr>
            <w:r w:rsidRPr="008419F7">
              <w:rPr>
                <w:rFonts w:ascii="Tahoma" w:hAnsi="Tahoma" w:cs="Tahoma"/>
                <w:color w:val="000000" w:themeColor="text1"/>
                <w:sz w:val="28"/>
                <w:szCs w:val="28"/>
              </w:rPr>
              <w:t>termoizolare soclu cu polistiren extrudat de 10 cm;</w:t>
            </w:r>
          </w:p>
          <w:p w:rsidR="00B1001C" w:rsidRPr="008419F7" w:rsidRDefault="00B1001C" w:rsidP="00634690">
            <w:pPr>
              <w:pStyle w:val="Frspaiere"/>
              <w:numPr>
                <w:ilvl w:val="0"/>
                <w:numId w:val="6"/>
              </w:numPr>
              <w:rPr>
                <w:rFonts w:ascii="Tahoma" w:hAnsi="Tahoma" w:cs="Tahoma"/>
                <w:color w:val="000000" w:themeColor="text1"/>
                <w:sz w:val="28"/>
                <w:szCs w:val="28"/>
              </w:rPr>
            </w:pPr>
            <w:r w:rsidRPr="008419F7">
              <w:rPr>
                <w:rFonts w:ascii="Tahoma" w:hAnsi="Tahoma" w:cs="Tahoma"/>
                <w:color w:val="000000" w:themeColor="text1"/>
                <w:sz w:val="28"/>
                <w:szCs w:val="28"/>
              </w:rPr>
              <w:t>montare – demontare, transport și utilizare schelă;</w:t>
            </w:r>
          </w:p>
          <w:p w:rsidR="00B1001C" w:rsidRPr="00A0008B" w:rsidRDefault="00B1001C" w:rsidP="00634690">
            <w:pPr>
              <w:pStyle w:val="Frspaiere"/>
              <w:numPr>
                <w:ilvl w:val="0"/>
                <w:numId w:val="6"/>
              </w:numPr>
              <w:rPr>
                <w:rFonts w:ascii="Tahoma" w:hAnsi="Tahoma" w:cs="Tahoma"/>
                <w:color w:val="000000" w:themeColor="text1"/>
                <w:sz w:val="28"/>
                <w:szCs w:val="28"/>
              </w:rPr>
            </w:pPr>
            <w:r w:rsidRPr="008419F7">
              <w:rPr>
                <w:rFonts w:ascii="Tahoma" w:hAnsi="Tahoma" w:cs="Tahoma"/>
                <w:color w:val="000000" w:themeColor="text1"/>
                <w:sz w:val="28"/>
                <w:szCs w:val="28"/>
              </w:rPr>
              <w:t>transport materiale și deșeuri rezultate în zone de depozitare a deșeurilor.</w:t>
            </w:r>
          </w:p>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Sistemul compozit de izolare termică cuprinde, în principal, următoarele etape:</w:t>
            </w:r>
          </w:p>
          <w:p w:rsidR="00B1001C" w:rsidRPr="008419F7" w:rsidRDefault="00B1001C" w:rsidP="00634690">
            <w:pPr>
              <w:pStyle w:val="Frspaiere"/>
              <w:numPr>
                <w:ilvl w:val="0"/>
                <w:numId w:val="7"/>
              </w:numPr>
              <w:rPr>
                <w:rFonts w:ascii="Tahoma" w:hAnsi="Tahoma" w:cs="Tahoma"/>
                <w:color w:val="000000" w:themeColor="text1"/>
                <w:sz w:val="28"/>
                <w:szCs w:val="28"/>
              </w:rPr>
            </w:pPr>
            <w:r w:rsidRPr="008419F7">
              <w:rPr>
                <w:rFonts w:ascii="Tahoma" w:hAnsi="Tahoma" w:cs="Tahoma"/>
                <w:color w:val="000000" w:themeColor="text1"/>
                <w:sz w:val="28"/>
                <w:szCs w:val="28"/>
              </w:rPr>
              <w:lastRenderedPageBreak/>
              <w:t xml:space="preserve">aplicarea adezivului pentru lipirea izolației termice pe stratul suport; </w:t>
            </w:r>
          </w:p>
          <w:p w:rsidR="00B1001C" w:rsidRPr="008419F7" w:rsidRDefault="00B1001C" w:rsidP="00634690">
            <w:pPr>
              <w:pStyle w:val="Frspaiere"/>
              <w:numPr>
                <w:ilvl w:val="0"/>
                <w:numId w:val="7"/>
              </w:numPr>
              <w:rPr>
                <w:rFonts w:ascii="Tahoma" w:hAnsi="Tahoma" w:cs="Tahoma"/>
                <w:color w:val="000000" w:themeColor="text1"/>
                <w:sz w:val="28"/>
                <w:szCs w:val="28"/>
              </w:rPr>
            </w:pPr>
            <w:r w:rsidRPr="008419F7">
              <w:rPr>
                <w:rFonts w:ascii="Tahoma" w:hAnsi="Tahoma" w:cs="Tahoma"/>
                <w:color w:val="000000" w:themeColor="text1"/>
                <w:sz w:val="28"/>
                <w:szCs w:val="28"/>
              </w:rPr>
              <w:t xml:space="preserve">pozarea și fixarea mecanică a materialului termoizolant realizat din vată minerală bazaltică (MW); </w:t>
            </w:r>
          </w:p>
          <w:p w:rsidR="00B1001C" w:rsidRPr="008419F7" w:rsidRDefault="00B1001C" w:rsidP="00634690">
            <w:pPr>
              <w:pStyle w:val="Frspaiere"/>
              <w:numPr>
                <w:ilvl w:val="0"/>
                <w:numId w:val="7"/>
              </w:numPr>
              <w:rPr>
                <w:rFonts w:ascii="Tahoma" w:hAnsi="Tahoma" w:cs="Tahoma"/>
                <w:color w:val="000000" w:themeColor="text1"/>
                <w:sz w:val="28"/>
                <w:szCs w:val="28"/>
              </w:rPr>
            </w:pPr>
            <w:r w:rsidRPr="008419F7">
              <w:rPr>
                <w:rFonts w:ascii="Tahoma" w:hAnsi="Tahoma" w:cs="Tahoma"/>
                <w:color w:val="000000" w:themeColor="text1"/>
                <w:sz w:val="28"/>
                <w:szCs w:val="28"/>
              </w:rPr>
              <w:t xml:space="preserve">aplicarea masei de șpaclu armată cu plasă din fibră de sticlă; </w:t>
            </w:r>
          </w:p>
          <w:p w:rsidR="00B1001C" w:rsidRPr="00A0008B" w:rsidRDefault="00B1001C" w:rsidP="00634690">
            <w:pPr>
              <w:pStyle w:val="Frspaiere"/>
              <w:numPr>
                <w:ilvl w:val="0"/>
                <w:numId w:val="7"/>
              </w:numPr>
              <w:rPr>
                <w:rFonts w:ascii="Tahoma" w:hAnsi="Tahoma" w:cs="Tahoma"/>
                <w:color w:val="000000" w:themeColor="text1"/>
                <w:sz w:val="28"/>
                <w:szCs w:val="28"/>
              </w:rPr>
            </w:pPr>
            <w:r w:rsidRPr="008419F7">
              <w:rPr>
                <w:rFonts w:ascii="Tahoma" w:hAnsi="Tahoma" w:cs="Tahoma"/>
                <w:color w:val="000000" w:themeColor="text1"/>
                <w:sz w:val="28"/>
                <w:szCs w:val="28"/>
              </w:rPr>
              <w:t>realizarea stratului de finisare cu tencuială decorativă.</w:t>
            </w:r>
          </w:p>
          <w:p w:rsidR="00B1001C" w:rsidRPr="008419F7" w:rsidRDefault="00B1001C" w:rsidP="00A0008B">
            <w:pPr>
              <w:pStyle w:val="Frspaiere"/>
              <w:ind w:firstLine="612"/>
              <w:rPr>
                <w:rFonts w:ascii="Tahoma" w:hAnsi="Tahoma" w:cs="Tahoma"/>
                <w:color w:val="000000" w:themeColor="text1"/>
                <w:sz w:val="28"/>
                <w:szCs w:val="28"/>
              </w:rPr>
            </w:pPr>
            <w:r w:rsidRPr="008419F7">
              <w:rPr>
                <w:rFonts w:ascii="Tahoma" w:hAnsi="Tahoma" w:cs="Tahoma"/>
                <w:color w:val="000000" w:themeColor="text1"/>
                <w:sz w:val="28"/>
                <w:szCs w:val="28"/>
              </w:rPr>
              <w:t>Clasa de reacţie la foc a sistemul compozit de izolare termică : min. B – s2,d0.</w:t>
            </w:r>
          </w:p>
          <w:p w:rsidR="00B1001C" w:rsidRPr="008419F7" w:rsidRDefault="00B1001C" w:rsidP="00A0008B">
            <w:pPr>
              <w:pStyle w:val="Frspaiere"/>
              <w:ind w:firstLine="612"/>
              <w:rPr>
                <w:rFonts w:ascii="Tahoma" w:hAnsi="Tahoma" w:cs="Tahoma"/>
                <w:color w:val="000000" w:themeColor="text1"/>
                <w:sz w:val="28"/>
                <w:szCs w:val="28"/>
              </w:rPr>
            </w:pPr>
            <w:r w:rsidRPr="008419F7">
              <w:rPr>
                <w:rFonts w:ascii="Tahoma" w:hAnsi="Tahoma" w:cs="Tahoma"/>
                <w:color w:val="000000" w:themeColor="text1"/>
                <w:sz w:val="28"/>
                <w:szCs w:val="28"/>
              </w:rPr>
              <w:t>Caracteristicile tehnice principalele ale materialelor termoizolante propuse, sunt:</w:t>
            </w:r>
          </w:p>
          <w:p w:rsidR="00B1001C" w:rsidRPr="008419F7" w:rsidRDefault="00B1001C" w:rsidP="00634690">
            <w:pPr>
              <w:pStyle w:val="Frspaiere"/>
              <w:numPr>
                <w:ilvl w:val="0"/>
                <w:numId w:val="8"/>
              </w:numPr>
              <w:rPr>
                <w:rFonts w:ascii="Tahoma" w:hAnsi="Tahoma" w:cs="Tahoma"/>
                <w:color w:val="000000" w:themeColor="text1"/>
                <w:sz w:val="28"/>
                <w:szCs w:val="28"/>
              </w:rPr>
            </w:pPr>
            <w:r w:rsidRPr="008419F7">
              <w:rPr>
                <w:rFonts w:ascii="Tahoma" w:hAnsi="Tahoma" w:cs="Tahoma"/>
                <w:color w:val="000000" w:themeColor="text1"/>
                <w:sz w:val="28"/>
                <w:szCs w:val="28"/>
              </w:rPr>
              <w:t>vată minerală bazaltică (MW):</w:t>
            </w:r>
          </w:p>
          <w:p w:rsidR="00B1001C" w:rsidRPr="008419F7" w:rsidRDefault="00B1001C" w:rsidP="00634690">
            <w:pPr>
              <w:pStyle w:val="Frspaiere"/>
              <w:numPr>
                <w:ilvl w:val="0"/>
                <w:numId w:val="9"/>
              </w:numPr>
              <w:ind w:left="1167"/>
              <w:rPr>
                <w:rFonts w:ascii="Tahoma" w:hAnsi="Tahoma" w:cs="Tahoma"/>
                <w:color w:val="000000" w:themeColor="text1"/>
                <w:sz w:val="28"/>
                <w:szCs w:val="28"/>
              </w:rPr>
            </w:pPr>
            <w:r w:rsidRPr="008419F7">
              <w:rPr>
                <w:rFonts w:ascii="Tahoma" w:hAnsi="Tahoma" w:cs="Tahoma"/>
                <w:color w:val="000000" w:themeColor="text1"/>
                <w:sz w:val="28"/>
                <w:szCs w:val="28"/>
              </w:rPr>
              <w:t>Rezistența la compresiune sau efortul la compresiune a plăcilor la o deformație de 10% - CS(10/Y): min. 30 kPa;</w:t>
            </w:r>
          </w:p>
          <w:p w:rsidR="00B1001C" w:rsidRPr="008419F7" w:rsidRDefault="00B1001C" w:rsidP="00634690">
            <w:pPr>
              <w:pStyle w:val="Frspaiere"/>
              <w:numPr>
                <w:ilvl w:val="0"/>
                <w:numId w:val="9"/>
              </w:numPr>
              <w:ind w:left="1167"/>
              <w:rPr>
                <w:rFonts w:ascii="Tahoma" w:hAnsi="Tahoma" w:cs="Tahoma"/>
                <w:color w:val="000000" w:themeColor="text1"/>
                <w:sz w:val="28"/>
                <w:szCs w:val="28"/>
              </w:rPr>
            </w:pPr>
            <w:r w:rsidRPr="008419F7">
              <w:rPr>
                <w:rFonts w:ascii="Tahoma" w:hAnsi="Tahoma" w:cs="Tahoma"/>
                <w:color w:val="000000" w:themeColor="text1"/>
                <w:sz w:val="28"/>
                <w:szCs w:val="28"/>
              </w:rPr>
              <w:t>Rezistența la tracțiune perpendiculară pe fețe – TR: min. 10 kPa.</w:t>
            </w:r>
          </w:p>
          <w:p w:rsidR="00B1001C" w:rsidRPr="008419F7" w:rsidRDefault="00B1001C" w:rsidP="00634690">
            <w:pPr>
              <w:pStyle w:val="Frspaiere"/>
              <w:numPr>
                <w:ilvl w:val="0"/>
                <w:numId w:val="8"/>
              </w:numPr>
              <w:rPr>
                <w:rFonts w:ascii="Tahoma" w:hAnsi="Tahoma" w:cs="Tahoma"/>
                <w:color w:val="000000" w:themeColor="text1"/>
                <w:sz w:val="28"/>
                <w:szCs w:val="28"/>
              </w:rPr>
            </w:pPr>
            <w:r w:rsidRPr="008419F7">
              <w:rPr>
                <w:rFonts w:ascii="Tahoma" w:hAnsi="Tahoma" w:cs="Tahoma"/>
                <w:color w:val="000000" w:themeColor="text1"/>
                <w:sz w:val="28"/>
                <w:szCs w:val="28"/>
              </w:rPr>
              <w:t>polistiren extrudat ignifugat (XPS):</w:t>
            </w:r>
          </w:p>
          <w:p w:rsidR="00B1001C" w:rsidRPr="008419F7" w:rsidRDefault="00B1001C" w:rsidP="00634690">
            <w:pPr>
              <w:pStyle w:val="Frspaiere"/>
              <w:numPr>
                <w:ilvl w:val="0"/>
                <w:numId w:val="9"/>
              </w:numPr>
              <w:ind w:left="1167"/>
              <w:rPr>
                <w:rFonts w:ascii="Tahoma" w:hAnsi="Tahoma" w:cs="Tahoma"/>
                <w:color w:val="000000" w:themeColor="text1"/>
                <w:sz w:val="28"/>
                <w:szCs w:val="28"/>
              </w:rPr>
            </w:pPr>
            <w:r w:rsidRPr="008419F7">
              <w:rPr>
                <w:rFonts w:ascii="Tahoma" w:hAnsi="Tahoma" w:cs="Tahoma"/>
                <w:color w:val="000000" w:themeColor="text1"/>
                <w:sz w:val="28"/>
                <w:szCs w:val="28"/>
              </w:rPr>
              <w:t>Efortul de compresiune a plăcilor  la o deformație de 10% - CS(10/Y): min. 200kPa;</w:t>
            </w:r>
          </w:p>
          <w:p w:rsidR="00B1001C" w:rsidRDefault="00B1001C" w:rsidP="00634690">
            <w:pPr>
              <w:pStyle w:val="Frspaiere"/>
              <w:numPr>
                <w:ilvl w:val="0"/>
                <w:numId w:val="9"/>
              </w:numPr>
              <w:ind w:left="1167"/>
              <w:rPr>
                <w:rFonts w:ascii="Tahoma" w:hAnsi="Tahoma" w:cs="Tahoma"/>
                <w:color w:val="000000" w:themeColor="text1"/>
                <w:sz w:val="28"/>
                <w:szCs w:val="28"/>
              </w:rPr>
            </w:pPr>
            <w:r w:rsidRPr="008419F7">
              <w:rPr>
                <w:rFonts w:ascii="Tahoma" w:hAnsi="Tahoma" w:cs="Tahoma"/>
                <w:color w:val="000000" w:themeColor="text1"/>
                <w:sz w:val="28"/>
                <w:szCs w:val="28"/>
              </w:rPr>
              <w:t>Rezistența la tracțiune perpendiculară pe fețe – TR: min. 200 kPa.</w:t>
            </w:r>
          </w:p>
          <w:p w:rsidR="00634690" w:rsidRPr="008419F7" w:rsidRDefault="00634690" w:rsidP="00634690">
            <w:pPr>
              <w:pStyle w:val="Frspaiere"/>
              <w:ind w:left="1167"/>
              <w:rPr>
                <w:rFonts w:ascii="Tahoma" w:hAnsi="Tahoma" w:cs="Tahoma"/>
                <w:color w:val="000000" w:themeColor="text1"/>
                <w:sz w:val="28"/>
                <w:szCs w:val="28"/>
              </w:rPr>
            </w:pPr>
          </w:p>
        </w:tc>
      </w:tr>
    </w:tbl>
    <w:p w:rsidR="00B1001C" w:rsidRPr="00634690" w:rsidRDefault="00B1001C" w:rsidP="00634690">
      <w:pPr>
        <w:pStyle w:val="Titlu5"/>
        <w:keepNext w:val="0"/>
        <w:keepLines w:val="0"/>
        <w:spacing w:before="0" w:line="240" w:lineRule="auto"/>
        <w:jc w:val="both"/>
        <w:rPr>
          <w:rFonts w:ascii="Tahoma" w:hAnsi="Tahoma" w:cs="Tahoma"/>
          <w:b/>
          <w:color w:val="000000" w:themeColor="text1"/>
          <w:sz w:val="28"/>
          <w:szCs w:val="28"/>
        </w:rPr>
      </w:pPr>
      <w:r w:rsidRPr="00634690">
        <w:rPr>
          <w:rFonts w:ascii="Tahoma" w:hAnsi="Tahoma" w:cs="Tahoma"/>
          <w:b/>
          <w:color w:val="000000" w:themeColor="text1"/>
          <w:sz w:val="28"/>
          <w:szCs w:val="28"/>
        </w:rPr>
        <w:lastRenderedPageBreak/>
        <w:t>Izolarea termică a faţadei – parte vitrată:</w:t>
      </w:r>
    </w:p>
    <w:p w:rsidR="00634690" w:rsidRPr="00634690" w:rsidRDefault="00634690" w:rsidP="00634690"/>
    <w:tbl>
      <w:tblPr>
        <w:tblStyle w:val="Tabelgril"/>
        <w:tblW w:w="8642" w:type="dxa"/>
        <w:tblInd w:w="1134" w:type="dxa"/>
        <w:tblLook w:val="04A0" w:firstRow="1" w:lastRow="0" w:firstColumn="1" w:lastColumn="0" w:noHBand="0" w:noVBand="1"/>
      </w:tblPr>
      <w:tblGrid>
        <w:gridCol w:w="4319"/>
        <w:gridCol w:w="4323"/>
      </w:tblGrid>
      <w:tr w:rsidR="00B1001C" w:rsidRPr="008419F7" w:rsidTr="00B1001C">
        <w:tc>
          <w:tcPr>
            <w:tcW w:w="4319"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23"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319"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propusă constă în înlocuirea tâmplăriei exterioare existente, inclusiv a celei aferente accesului în clădirea publică, cu tâmplărie termoizolantă dotată, după caz, cu dispozitive/fante/grile pentru ventilarea spaţiilor ocupate şi evitarea apariţiei condensului pe elementele interioare de anvelopă.</w:t>
            </w:r>
          </w:p>
        </w:tc>
        <w:tc>
          <w:tcPr>
            <w:tcW w:w="4323"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lang w:val="en-US"/>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pStyle w:val="Frspaiere"/>
        <w:rPr>
          <w:rFonts w:ascii="Tahoma" w:hAnsi="Tahoma" w:cs="Tahoma"/>
          <w:color w:val="000000" w:themeColor="text1"/>
          <w:sz w:val="28"/>
          <w:szCs w:val="28"/>
        </w:rPr>
      </w:pPr>
    </w:p>
    <w:tbl>
      <w:tblPr>
        <w:tblStyle w:val="Tabelgril"/>
        <w:tblW w:w="972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1001C" w:rsidRPr="008419F7" w:rsidTr="003F676D">
        <w:tc>
          <w:tcPr>
            <w:tcW w:w="9720" w:type="dxa"/>
          </w:tcPr>
          <w:p w:rsidR="00B1001C" w:rsidRPr="008419F7" w:rsidRDefault="00A0008B"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 xml:space="preserve">demontare tâmplărie exterioară existentă; </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 xml:space="preserve">montare tâmplărie exterioară termoizolantă cu glaf exterior; </w:t>
            </w:r>
          </w:p>
          <w:p w:rsidR="00B1001C" w:rsidRPr="00A0008B"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transport materiale și deșeuri rezultate în zone de depozitare a deșeurilor.</w:t>
            </w:r>
          </w:p>
          <w:p w:rsidR="00B1001C" w:rsidRPr="008419F7" w:rsidRDefault="00A0008B"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Cerințele constructive pentru tâmplăria exterioară termoizolantă din profile PVC cu glaf exterior, sunt:</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lastRenderedPageBreak/>
              <w:t>Profile: Coeficientul de transfer termic(U)</w:t>
            </w:r>
            <w:r w:rsidRPr="008419F7">
              <w:rPr>
                <w:rFonts w:ascii="Tahoma" w:hAnsi="Tahoma" w:cs="Tahoma"/>
                <w:color w:val="000000" w:themeColor="text1"/>
                <w:sz w:val="28"/>
                <w:szCs w:val="28"/>
                <w:vertAlign w:val="subscript"/>
              </w:rPr>
              <w:t>maxim</w:t>
            </w:r>
            <w:r w:rsidRPr="008419F7">
              <w:rPr>
                <w:rFonts w:ascii="Tahoma" w:hAnsi="Tahoma" w:cs="Tahoma"/>
                <w:color w:val="000000" w:themeColor="text1"/>
                <w:sz w:val="28"/>
                <w:szCs w:val="28"/>
              </w:rPr>
              <w:t>= 1,1 W/m</w:t>
            </w:r>
            <w:r w:rsidRPr="008419F7">
              <w:rPr>
                <w:rFonts w:ascii="Tahoma" w:hAnsi="Tahoma" w:cs="Tahoma"/>
                <w:color w:val="000000" w:themeColor="text1"/>
                <w:sz w:val="28"/>
                <w:szCs w:val="28"/>
                <w:vertAlign w:val="superscript"/>
              </w:rPr>
              <w:t>2</w:t>
            </w:r>
            <w:r w:rsidRPr="008419F7">
              <w:rPr>
                <w:rFonts w:ascii="Tahoma" w:hAnsi="Tahoma" w:cs="Tahoma"/>
                <w:color w:val="000000" w:themeColor="text1"/>
                <w:sz w:val="28"/>
                <w:szCs w:val="28"/>
              </w:rPr>
              <w:t xml:space="preserve">K; </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Geamul</w:t>
            </w:r>
            <w:r w:rsidRPr="008419F7">
              <w:rPr>
                <w:rFonts w:ascii="Tahoma" w:hAnsi="Tahoma" w:cs="Tahoma"/>
                <w:b/>
                <w:color w:val="000000" w:themeColor="text1"/>
                <w:sz w:val="28"/>
                <w:szCs w:val="28"/>
              </w:rPr>
              <w:t xml:space="preserve">: </w:t>
            </w:r>
            <w:r w:rsidRPr="008419F7">
              <w:rPr>
                <w:rFonts w:ascii="Tahoma" w:hAnsi="Tahoma" w:cs="Tahoma"/>
                <w:color w:val="000000" w:themeColor="text1"/>
                <w:sz w:val="28"/>
                <w:szCs w:val="28"/>
              </w:rPr>
              <w:t>Coeficientul de transfer termic(U)</w:t>
            </w:r>
            <w:r w:rsidRPr="008419F7">
              <w:rPr>
                <w:rFonts w:ascii="Tahoma" w:hAnsi="Tahoma" w:cs="Tahoma"/>
                <w:color w:val="000000" w:themeColor="text1"/>
                <w:sz w:val="28"/>
                <w:szCs w:val="28"/>
                <w:vertAlign w:val="subscript"/>
              </w:rPr>
              <w:t>maxim</w:t>
            </w:r>
            <w:r w:rsidRPr="008419F7">
              <w:rPr>
                <w:rFonts w:ascii="Tahoma" w:hAnsi="Tahoma" w:cs="Tahoma"/>
                <w:color w:val="000000" w:themeColor="text1"/>
                <w:sz w:val="28"/>
                <w:szCs w:val="28"/>
              </w:rPr>
              <w:t>= 1,1 W/m</w:t>
            </w:r>
            <w:r w:rsidRPr="008419F7">
              <w:rPr>
                <w:rFonts w:ascii="Tahoma" w:hAnsi="Tahoma" w:cs="Tahoma"/>
                <w:color w:val="000000" w:themeColor="text1"/>
                <w:sz w:val="28"/>
                <w:szCs w:val="28"/>
                <w:vertAlign w:val="superscript"/>
              </w:rPr>
              <w:t>2</w:t>
            </w:r>
            <w:r w:rsidRPr="008419F7">
              <w:rPr>
                <w:rFonts w:ascii="Tahoma" w:hAnsi="Tahoma" w:cs="Tahoma"/>
                <w:color w:val="000000" w:themeColor="text1"/>
                <w:sz w:val="28"/>
                <w:szCs w:val="28"/>
              </w:rPr>
              <w:t xml:space="preserve">K; </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Clasa de reacţie la foc: min. C-s2, d0;</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 xml:space="preserve">clasa A; </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 xml:space="preserve">armătură oțel zincat; </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 xml:space="preserve">fantă/grilă de ventilație mecanică controlată; </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 xml:space="preserve">feronerie oscilo-batantă cu închideri multipunct; </w:t>
            </w:r>
          </w:p>
          <w:p w:rsidR="00B1001C" w:rsidRPr="00A0008B"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glaf exterior.</w:t>
            </w:r>
          </w:p>
          <w:p w:rsidR="00B1001C" w:rsidRPr="008419F7" w:rsidRDefault="00A0008B"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Caracteristicile tehnice principale ale tâmplăriei exterioare termoizolante, sunt:</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comportarea la încovoiere din vânt: clasa C4;</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rezistența la deschidere-închidere repetată: ferestre - min. 30.000 cicluri, uși - min. 100.000 cicluri;</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etanșeitatea la apă: min. Clasa E900;</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permeabilitatea la aer: Clasa 4;</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numărul minim de schimburi de aer:0,5 schimburi/oră;</w:t>
            </w:r>
          </w:p>
          <w:p w:rsidR="00B1001C" w:rsidRPr="008419F7"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izolarea la zgomot aerian: în funcție de categoria străzii - 35 dB.</w:t>
            </w:r>
          </w:p>
          <w:p w:rsidR="00B1001C" w:rsidRPr="00A0008B" w:rsidRDefault="00B1001C" w:rsidP="00634690">
            <w:pPr>
              <w:pStyle w:val="Frspaiere"/>
              <w:numPr>
                <w:ilvl w:val="0"/>
                <w:numId w:val="10"/>
              </w:numPr>
              <w:rPr>
                <w:rFonts w:ascii="Tahoma" w:hAnsi="Tahoma" w:cs="Tahoma"/>
                <w:color w:val="000000" w:themeColor="text1"/>
                <w:sz w:val="28"/>
                <w:szCs w:val="28"/>
              </w:rPr>
            </w:pPr>
            <w:r w:rsidRPr="008419F7">
              <w:rPr>
                <w:rFonts w:ascii="Tahoma" w:hAnsi="Tahoma" w:cs="Tahoma"/>
                <w:color w:val="000000" w:themeColor="text1"/>
                <w:sz w:val="28"/>
                <w:szCs w:val="28"/>
              </w:rPr>
              <w:t>numarul garniturilor de etanșare: închidere pe minim 3 garnituri.</w:t>
            </w:r>
          </w:p>
          <w:p w:rsidR="00B1001C" w:rsidRDefault="00A0008B"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Tâmplăria care se înlocuiește trebuie dotată cu dispozitive/fante/grile pentru aerisirea controlată a spaţiilor ocupate şi evitarea apariţiei condensului pe elementele de anvelopă.</w:t>
            </w:r>
          </w:p>
          <w:p w:rsidR="00634690" w:rsidRPr="008419F7" w:rsidRDefault="00634690" w:rsidP="00634690">
            <w:pPr>
              <w:pStyle w:val="Frspaiere"/>
              <w:rPr>
                <w:rFonts w:ascii="Tahoma" w:hAnsi="Tahoma" w:cs="Tahoma"/>
                <w:color w:val="000000" w:themeColor="text1"/>
                <w:sz w:val="28"/>
                <w:szCs w:val="28"/>
              </w:rPr>
            </w:pPr>
          </w:p>
        </w:tc>
      </w:tr>
    </w:tbl>
    <w:p w:rsidR="00B1001C" w:rsidRDefault="00B1001C" w:rsidP="00634690">
      <w:pPr>
        <w:pStyle w:val="Titlu5"/>
        <w:keepNext w:val="0"/>
        <w:keepLines w:val="0"/>
        <w:spacing w:before="0" w:line="240" w:lineRule="auto"/>
        <w:jc w:val="both"/>
        <w:rPr>
          <w:rFonts w:ascii="Tahoma" w:hAnsi="Tahoma" w:cs="Tahoma"/>
          <w:b/>
          <w:color w:val="000000" w:themeColor="text1"/>
          <w:sz w:val="28"/>
          <w:szCs w:val="28"/>
        </w:rPr>
      </w:pPr>
      <w:r w:rsidRPr="00634690">
        <w:rPr>
          <w:rFonts w:ascii="Tahoma" w:hAnsi="Tahoma" w:cs="Tahoma"/>
          <w:b/>
          <w:color w:val="000000" w:themeColor="text1"/>
          <w:sz w:val="28"/>
          <w:szCs w:val="28"/>
        </w:rPr>
        <w:lastRenderedPageBreak/>
        <w:t>Termoizolarea planşeului peste ultimul nive</w:t>
      </w:r>
      <w:r w:rsidR="00AD5708">
        <w:rPr>
          <w:rFonts w:ascii="Tahoma" w:hAnsi="Tahoma" w:cs="Tahoma"/>
          <w:b/>
          <w:color w:val="000000" w:themeColor="text1"/>
          <w:sz w:val="28"/>
          <w:szCs w:val="28"/>
        </w:rPr>
        <w:t>l în cazul existenţ</w:t>
      </w:r>
      <w:r w:rsidR="00634690">
        <w:rPr>
          <w:rFonts w:ascii="Tahoma" w:hAnsi="Tahoma" w:cs="Tahoma"/>
          <w:b/>
          <w:color w:val="000000" w:themeColor="text1"/>
          <w:sz w:val="28"/>
          <w:szCs w:val="28"/>
        </w:rPr>
        <w:t>ei şarpantei</w:t>
      </w:r>
    </w:p>
    <w:p w:rsidR="00634690" w:rsidRPr="00634690" w:rsidRDefault="00634690" w:rsidP="00634690"/>
    <w:p w:rsidR="00B1001C" w:rsidRPr="008419F7" w:rsidRDefault="00B1001C" w:rsidP="00AD5708">
      <w:pPr>
        <w:spacing w:after="0" w:line="240" w:lineRule="auto"/>
        <w:rPr>
          <w:rFonts w:ascii="Tahoma" w:hAnsi="Tahoma" w:cs="Tahoma"/>
          <w:color w:val="000000" w:themeColor="text1"/>
          <w:sz w:val="28"/>
          <w:szCs w:val="28"/>
        </w:rPr>
      </w:pPr>
      <w:r w:rsidRPr="008419F7">
        <w:rPr>
          <w:rFonts w:ascii="Tahoma" w:hAnsi="Tahoma" w:cs="Tahoma"/>
          <w:color w:val="000000" w:themeColor="text1"/>
          <w:sz w:val="28"/>
          <w:szCs w:val="28"/>
        </w:rPr>
        <w:t>Clădirea a</w:t>
      </w:r>
      <w:r w:rsidR="00AD5708">
        <w:rPr>
          <w:rFonts w:ascii="Tahoma" w:hAnsi="Tahoma" w:cs="Tahoma"/>
          <w:color w:val="000000" w:themeColor="text1"/>
          <w:sz w:val="28"/>
          <w:szCs w:val="28"/>
        </w:rPr>
        <w:t>re un acoperiș acoperiş</w:t>
      </w:r>
      <w:r w:rsidRPr="008419F7">
        <w:rPr>
          <w:rFonts w:ascii="Tahoma" w:hAnsi="Tahoma" w:cs="Tahoma"/>
          <w:color w:val="000000" w:themeColor="text1"/>
          <w:sz w:val="28"/>
          <w:szCs w:val="28"/>
        </w:rPr>
        <w:t xml:space="preserve"> tip </w:t>
      </w:r>
      <w:r w:rsidR="00AD5708">
        <w:rPr>
          <w:rFonts w:ascii="Tahoma" w:hAnsi="Tahoma" w:cs="Tahoma"/>
          <w:color w:val="000000" w:themeColor="text1"/>
          <w:sz w:val="28"/>
          <w:szCs w:val="28"/>
        </w:rPr>
        <w:t>şarpantă</w:t>
      </w:r>
      <w:r w:rsidRPr="008419F7">
        <w:rPr>
          <w:rFonts w:ascii="Tahoma" w:hAnsi="Tahoma" w:cs="Tahoma"/>
          <w:color w:val="000000" w:themeColor="text1"/>
          <w:sz w:val="28"/>
          <w:szCs w:val="28"/>
        </w:rPr>
        <w:t>.</w:t>
      </w: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constă în montarea de sisteme compozite de izolare termică cu o grosime a termoizolației de </w:t>
            </w:r>
            <w:r w:rsidRPr="008419F7">
              <w:rPr>
                <w:rFonts w:ascii="Tahoma" w:hAnsi="Tahoma" w:cs="Tahoma"/>
                <w:b/>
                <w:color w:val="000000" w:themeColor="text1"/>
                <w:sz w:val="28"/>
                <w:szCs w:val="28"/>
              </w:rPr>
              <w:t>25 cm</w:t>
            </w:r>
            <w:r w:rsidRPr="008419F7">
              <w:rPr>
                <w:rFonts w:ascii="Tahoma" w:hAnsi="Tahoma" w:cs="Tahoma"/>
                <w:color w:val="000000" w:themeColor="text1"/>
                <w:sz w:val="28"/>
                <w:szCs w:val="28"/>
              </w:rPr>
              <w:t>.</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constă în montarea de sisteme compozite de izolare termică cu o grosime a termoizolației de </w:t>
            </w:r>
            <w:r w:rsidRPr="008419F7">
              <w:rPr>
                <w:rFonts w:ascii="Tahoma" w:hAnsi="Tahoma" w:cs="Tahoma"/>
                <w:b/>
                <w:color w:val="000000" w:themeColor="text1"/>
                <w:sz w:val="28"/>
                <w:szCs w:val="28"/>
              </w:rPr>
              <w:t>15 cm</w:t>
            </w:r>
            <w:r w:rsidRPr="008419F7">
              <w:rPr>
                <w:rFonts w:ascii="Tahoma" w:hAnsi="Tahoma" w:cs="Tahoma"/>
                <w:color w:val="000000" w:themeColor="text1"/>
                <w:sz w:val="28"/>
                <w:szCs w:val="28"/>
              </w:rPr>
              <w:t>.</w:t>
            </w:r>
          </w:p>
        </w:tc>
      </w:tr>
    </w:tbl>
    <w:p w:rsidR="00B1001C" w:rsidRPr="008419F7" w:rsidRDefault="00B1001C" w:rsidP="00634690">
      <w:pPr>
        <w:pStyle w:val="Frspaiere"/>
        <w:rPr>
          <w:rFonts w:ascii="Tahoma" w:hAnsi="Tahoma" w:cs="Tahoma"/>
          <w:color w:val="000000" w:themeColor="text1"/>
          <w:sz w:val="28"/>
          <w:szCs w:val="28"/>
        </w:rPr>
      </w:pPr>
    </w:p>
    <w:tbl>
      <w:tblPr>
        <w:tblStyle w:val="Tabelgril"/>
        <w:tblW w:w="97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1001C" w:rsidRPr="008419F7" w:rsidTr="003F676D">
        <w:tc>
          <w:tcPr>
            <w:tcW w:w="9720" w:type="dxa"/>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Activitățile propuse pentru lucrările de intervenție, sunt:</w:t>
            </w:r>
          </w:p>
          <w:p w:rsidR="00B1001C" w:rsidRPr="008419F7" w:rsidRDefault="00B1001C" w:rsidP="00634690">
            <w:pPr>
              <w:pStyle w:val="Frspaiere"/>
              <w:numPr>
                <w:ilvl w:val="0"/>
                <w:numId w:val="11"/>
              </w:numPr>
              <w:rPr>
                <w:rFonts w:ascii="Tahoma" w:hAnsi="Tahoma" w:cs="Tahoma"/>
                <w:color w:val="000000" w:themeColor="text1"/>
                <w:sz w:val="28"/>
                <w:szCs w:val="28"/>
              </w:rPr>
            </w:pPr>
            <w:r w:rsidRPr="008419F7">
              <w:rPr>
                <w:rFonts w:ascii="Tahoma" w:hAnsi="Tahoma" w:cs="Tahoma"/>
                <w:color w:val="000000" w:themeColor="text1"/>
                <w:sz w:val="28"/>
                <w:szCs w:val="28"/>
              </w:rPr>
              <w:t>curățare strat suport și control tehnic de calitate;</w:t>
            </w:r>
          </w:p>
          <w:p w:rsidR="00B1001C" w:rsidRPr="008419F7" w:rsidRDefault="00B1001C" w:rsidP="00634690">
            <w:pPr>
              <w:pStyle w:val="Frspaiere"/>
              <w:numPr>
                <w:ilvl w:val="0"/>
                <w:numId w:val="11"/>
              </w:numPr>
              <w:rPr>
                <w:rFonts w:ascii="Tahoma" w:hAnsi="Tahoma" w:cs="Tahoma"/>
                <w:color w:val="000000" w:themeColor="text1"/>
                <w:sz w:val="28"/>
                <w:szCs w:val="28"/>
              </w:rPr>
            </w:pPr>
            <w:r w:rsidRPr="008419F7">
              <w:rPr>
                <w:rFonts w:ascii="Tahoma" w:hAnsi="Tahoma" w:cs="Tahoma"/>
                <w:color w:val="000000" w:themeColor="text1"/>
                <w:sz w:val="28"/>
                <w:szCs w:val="28"/>
              </w:rPr>
              <w:t>termoizolarea planșeului peste ultimul nivel (suprafața orizontală și atic) cu produse de construcții compatibile tehnic;</w:t>
            </w:r>
          </w:p>
          <w:p w:rsidR="00B1001C" w:rsidRPr="008419F7" w:rsidRDefault="00B1001C" w:rsidP="00634690">
            <w:pPr>
              <w:pStyle w:val="Frspaiere"/>
              <w:numPr>
                <w:ilvl w:val="0"/>
                <w:numId w:val="11"/>
              </w:numPr>
              <w:rPr>
                <w:rFonts w:ascii="Tahoma" w:hAnsi="Tahoma" w:cs="Tahoma"/>
                <w:color w:val="000000" w:themeColor="text1"/>
                <w:sz w:val="28"/>
                <w:szCs w:val="28"/>
              </w:rPr>
            </w:pPr>
            <w:r w:rsidRPr="008419F7">
              <w:rPr>
                <w:rFonts w:ascii="Tahoma" w:hAnsi="Tahoma" w:cs="Tahoma"/>
                <w:color w:val="000000" w:themeColor="text1"/>
                <w:sz w:val="28"/>
                <w:szCs w:val="28"/>
              </w:rPr>
              <w:t>izolarea pe fața interioară a aticului cu sistem termoizolant;</w:t>
            </w:r>
          </w:p>
          <w:p w:rsidR="00B1001C" w:rsidRPr="008419F7" w:rsidRDefault="00B1001C" w:rsidP="00634690">
            <w:pPr>
              <w:pStyle w:val="Frspaiere"/>
              <w:numPr>
                <w:ilvl w:val="0"/>
                <w:numId w:val="11"/>
              </w:numPr>
              <w:rPr>
                <w:rFonts w:ascii="Tahoma" w:hAnsi="Tahoma" w:cs="Tahoma"/>
                <w:color w:val="000000" w:themeColor="text1"/>
                <w:sz w:val="28"/>
                <w:szCs w:val="28"/>
              </w:rPr>
            </w:pPr>
            <w:r w:rsidRPr="008419F7">
              <w:rPr>
                <w:rFonts w:ascii="Tahoma" w:hAnsi="Tahoma" w:cs="Tahoma"/>
                <w:color w:val="000000" w:themeColor="text1"/>
                <w:sz w:val="28"/>
                <w:szCs w:val="28"/>
              </w:rPr>
              <w:t>prelungire/înlocuire piese deteriorate (guri de scurgere, guri de aerisire, deflectoare);</w:t>
            </w:r>
          </w:p>
          <w:p w:rsidR="00B1001C" w:rsidRPr="008419F7" w:rsidRDefault="00B1001C" w:rsidP="00634690">
            <w:pPr>
              <w:pStyle w:val="Frspaiere"/>
              <w:numPr>
                <w:ilvl w:val="0"/>
                <w:numId w:val="11"/>
              </w:numPr>
              <w:rPr>
                <w:rFonts w:ascii="Tahoma" w:hAnsi="Tahoma" w:cs="Tahoma"/>
                <w:color w:val="000000" w:themeColor="text1"/>
                <w:sz w:val="28"/>
                <w:szCs w:val="28"/>
              </w:rPr>
            </w:pPr>
            <w:r w:rsidRPr="008419F7">
              <w:rPr>
                <w:rFonts w:ascii="Tahoma" w:hAnsi="Tahoma" w:cs="Tahoma"/>
                <w:color w:val="000000" w:themeColor="text1"/>
                <w:sz w:val="28"/>
                <w:szCs w:val="28"/>
              </w:rPr>
              <w:lastRenderedPageBreak/>
              <w:t>protecția termoizolației;</w:t>
            </w:r>
          </w:p>
          <w:p w:rsidR="00B1001C" w:rsidRPr="003506BD" w:rsidRDefault="00B1001C" w:rsidP="00634690">
            <w:pPr>
              <w:pStyle w:val="Frspaiere"/>
              <w:numPr>
                <w:ilvl w:val="0"/>
                <w:numId w:val="11"/>
              </w:numPr>
              <w:rPr>
                <w:rFonts w:ascii="Tahoma" w:hAnsi="Tahoma" w:cs="Tahoma"/>
                <w:color w:val="000000" w:themeColor="text1"/>
                <w:sz w:val="28"/>
                <w:szCs w:val="28"/>
              </w:rPr>
            </w:pPr>
            <w:r w:rsidRPr="008419F7">
              <w:rPr>
                <w:rFonts w:ascii="Tahoma" w:hAnsi="Tahoma" w:cs="Tahoma"/>
                <w:color w:val="000000" w:themeColor="text1"/>
                <w:sz w:val="28"/>
                <w:szCs w:val="28"/>
              </w:rPr>
              <w:t>transport materiale și deșeuri rezultate în zone de depozitare a deșeurilor.</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Clasa de reacţie la foc a sistemul compozit de izolare termică : C-s2,d0.</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Sistemul compozit de izolare termică cuprinde, în principal, următoarele materiale:</w:t>
            </w:r>
          </w:p>
          <w:p w:rsidR="00B1001C" w:rsidRPr="008419F7" w:rsidRDefault="00B1001C" w:rsidP="00634690">
            <w:pPr>
              <w:pStyle w:val="Frspaiere"/>
              <w:numPr>
                <w:ilvl w:val="0"/>
                <w:numId w:val="12"/>
              </w:numPr>
              <w:rPr>
                <w:rFonts w:ascii="Tahoma" w:hAnsi="Tahoma" w:cs="Tahoma"/>
                <w:color w:val="000000" w:themeColor="text1"/>
                <w:sz w:val="28"/>
                <w:szCs w:val="28"/>
              </w:rPr>
            </w:pPr>
            <w:r w:rsidRPr="008419F7">
              <w:rPr>
                <w:rFonts w:ascii="Tahoma" w:hAnsi="Tahoma" w:cs="Tahoma"/>
                <w:color w:val="000000" w:themeColor="text1"/>
                <w:sz w:val="28"/>
                <w:szCs w:val="28"/>
              </w:rPr>
              <w:t>material termoizolant realizat din placi rigide de vata minerala bazaltica;</w:t>
            </w:r>
          </w:p>
          <w:p w:rsidR="00B1001C" w:rsidRPr="003506BD" w:rsidRDefault="00B1001C" w:rsidP="00634690">
            <w:pPr>
              <w:pStyle w:val="Frspaiere"/>
              <w:numPr>
                <w:ilvl w:val="0"/>
                <w:numId w:val="12"/>
              </w:numPr>
              <w:rPr>
                <w:rFonts w:ascii="Tahoma" w:hAnsi="Tahoma" w:cs="Tahoma"/>
                <w:color w:val="000000" w:themeColor="text1"/>
                <w:sz w:val="28"/>
                <w:szCs w:val="28"/>
              </w:rPr>
            </w:pPr>
            <w:r w:rsidRPr="008419F7">
              <w:rPr>
                <w:rFonts w:ascii="Tahoma" w:hAnsi="Tahoma" w:cs="Tahoma"/>
                <w:color w:val="000000" w:themeColor="text1"/>
                <w:sz w:val="28"/>
                <w:szCs w:val="28"/>
              </w:rPr>
              <w:t xml:space="preserve">material pentru protectia termoizolatiei din placi din fibre lemnoase tip OSB. </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Caracteristicile tehnice principale ale materialelor propuse, sunt:</w:t>
            </w:r>
          </w:p>
          <w:p w:rsidR="00B1001C" w:rsidRPr="008419F7" w:rsidRDefault="00B1001C" w:rsidP="00634690">
            <w:pPr>
              <w:pStyle w:val="Frspaiere"/>
              <w:numPr>
                <w:ilvl w:val="0"/>
                <w:numId w:val="13"/>
              </w:numPr>
              <w:rPr>
                <w:rFonts w:ascii="Tahoma" w:hAnsi="Tahoma" w:cs="Tahoma"/>
                <w:color w:val="000000" w:themeColor="text1"/>
                <w:sz w:val="28"/>
                <w:szCs w:val="28"/>
              </w:rPr>
            </w:pPr>
            <w:r w:rsidRPr="008419F7">
              <w:rPr>
                <w:rFonts w:ascii="Tahoma" w:hAnsi="Tahoma" w:cs="Tahoma"/>
                <w:color w:val="000000" w:themeColor="text1"/>
                <w:sz w:val="28"/>
                <w:szCs w:val="28"/>
              </w:rPr>
              <w:t>vată minerală bazaltică rigida (MW):</w:t>
            </w:r>
          </w:p>
          <w:p w:rsidR="00B1001C" w:rsidRPr="008419F7" w:rsidRDefault="00B1001C" w:rsidP="00634690">
            <w:pPr>
              <w:pStyle w:val="Frspaiere"/>
              <w:numPr>
                <w:ilvl w:val="0"/>
                <w:numId w:val="9"/>
              </w:numPr>
              <w:ind w:left="1167"/>
              <w:rPr>
                <w:rFonts w:ascii="Tahoma" w:hAnsi="Tahoma" w:cs="Tahoma"/>
                <w:color w:val="000000" w:themeColor="text1"/>
                <w:sz w:val="28"/>
                <w:szCs w:val="28"/>
              </w:rPr>
            </w:pPr>
            <w:r w:rsidRPr="008419F7">
              <w:rPr>
                <w:rFonts w:ascii="Tahoma" w:hAnsi="Tahoma" w:cs="Tahoma"/>
                <w:color w:val="000000" w:themeColor="text1"/>
                <w:sz w:val="28"/>
                <w:szCs w:val="28"/>
              </w:rPr>
              <w:t>Rezistența la compresiune sau efortul la compresiune a plăcilor la o deformație de 10% - CS(10/Y): min. 60 kPa;</w:t>
            </w:r>
          </w:p>
          <w:p w:rsidR="00B1001C" w:rsidRPr="008419F7" w:rsidRDefault="00B1001C" w:rsidP="00634690">
            <w:pPr>
              <w:pStyle w:val="Frspaiere"/>
              <w:numPr>
                <w:ilvl w:val="0"/>
                <w:numId w:val="9"/>
              </w:numPr>
              <w:ind w:left="1167"/>
              <w:rPr>
                <w:rFonts w:ascii="Tahoma" w:hAnsi="Tahoma" w:cs="Tahoma"/>
                <w:color w:val="000000" w:themeColor="text1"/>
                <w:sz w:val="28"/>
                <w:szCs w:val="28"/>
              </w:rPr>
            </w:pPr>
            <w:r w:rsidRPr="008419F7">
              <w:rPr>
                <w:rFonts w:ascii="Tahoma" w:hAnsi="Tahoma" w:cs="Tahoma"/>
                <w:color w:val="000000" w:themeColor="text1"/>
                <w:sz w:val="28"/>
                <w:szCs w:val="28"/>
              </w:rPr>
              <w:t>Rezistența la tracțiune perpendiculară pe fețe – TR: min. 10 kPa</w:t>
            </w:r>
          </w:p>
          <w:p w:rsidR="00B1001C" w:rsidRDefault="00B1001C" w:rsidP="00634690">
            <w:pPr>
              <w:pStyle w:val="Frspaiere"/>
              <w:numPr>
                <w:ilvl w:val="0"/>
                <w:numId w:val="9"/>
              </w:numPr>
              <w:ind w:left="1167"/>
              <w:rPr>
                <w:rFonts w:ascii="Tahoma" w:hAnsi="Tahoma" w:cs="Tahoma"/>
                <w:color w:val="000000" w:themeColor="text1"/>
                <w:sz w:val="28"/>
                <w:szCs w:val="28"/>
              </w:rPr>
            </w:pPr>
            <w:r w:rsidRPr="008419F7">
              <w:rPr>
                <w:rFonts w:ascii="Tahoma" w:hAnsi="Tahoma" w:cs="Tahoma"/>
                <w:color w:val="000000" w:themeColor="text1"/>
                <w:sz w:val="28"/>
                <w:szCs w:val="28"/>
              </w:rPr>
              <w:t>Densitate min. 145 kg/m</w:t>
            </w:r>
            <w:r w:rsidRPr="008419F7">
              <w:rPr>
                <w:rFonts w:ascii="Tahoma" w:hAnsi="Tahoma" w:cs="Tahoma"/>
                <w:color w:val="000000" w:themeColor="text1"/>
                <w:sz w:val="28"/>
                <w:szCs w:val="28"/>
                <w:vertAlign w:val="superscript"/>
              </w:rPr>
              <w:t>3</w:t>
            </w:r>
            <w:r w:rsidRPr="008419F7">
              <w:rPr>
                <w:rFonts w:ascii="Tahoma" w:hAnsi="Tahoma" w:cs="Tahoma"/>
                <w:color w:val="000000" w:themeColor="text1"/>
                <w:sz w:val="28"/>
                <w:szCs w:val="28"/>
              </w:rPr>
              <w:t>.</w:t>
            </w:r>
          </w:p>
          <w:p w:rsidR="00634690" w:rsidRPr="008419F7" w:rsidRDefault="00634690" w:rsidP="00634690">
            <w:pPr>
              <w:pStyle w:val="Frspaiere"/>
              <w:ind w:left="1167"/>
              <w:rPr>
                <w:rFonts w:ascii="Tahoma" w:hAnsi="Tahoma" w:cs="Tahoma"/>
                <w:color w:val="000000" w:themeColor="text1"/>
                <w:sz w:val="28"/>
                <w:szCs w:val="28"/>
              </w:rPr>
            </w:pPr>
          </w:p>
        </w:tc>
      </w:tr>
    </w:tbl>
    <w:p w:rsidR="00B1001C" w:rsidRPr="00634690" w:rsidRDefault="00B1001C" w:rsidP="00634690">
      <w:pPr>
        <w:pStyle w:val="Titlu5"/>
        <w:keepNext w:val="0"/>
        <w:keepLines w:val="0"/>
        <w:spacing w:before="0" w:line="240" w:lineRule="auto"/>
        <w:jc w:val="both"/>
        <w:rPr>
          <w:rFonts w:ascii="Tahoma" w:hAnsi="Tahoma" w:cs="Tahoma"/>
          <w:b/>
          <w:color w:val="000000" w:themeColor="text1"/>
          <w:sz w:val="28"/>
          <w:szCs w:val="28"/>
        </w:rPr>
      </w:pPr>
      <w:r w:rsidRPr="00634690">
        <w:rPr>
          <w:rFonts w:ascii="Tahoma" w:hAnsi="Tahoma" w:cs="Tahoma"/>
          <w:b/>
          <w:color w:val="000000" w:themeColor="text1"/>
          <w:sz w:val="28"/>
          <w:szCs w:val="28"/>
        </w:rPr>
        <w:lastRenderedPageBreak/>
        <w:t>Izolarea termică a pla</w:t>
      </w:r>
      <w:r w:rsidR="00634690">
        <w:rPr>
          <w:rFonts w:ascii="Tahoma" w:hAnsi="Tahoma" w:cs="Tahoma"/>
          <w:b/>
          <w:color w:val="000000" w:themeColor="text1"/>
          <w:sz w:val="28"/>
          <w:szCs w:val="28"/>
        </w:rPr>
        <w:t>nşeului peste subsol neîncălzit</w:t>
      </w:r>
    </w:p>
    <w:p w:rsidR="00634690" w:rsidRPr="00634690" w:rsidRDefault="00634690" w:rsidP="00634690"/>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constă în montarea de sisteme compozite de izolare termică cu o grosime a termoizolației de </w:t>
            </w:r>
            <w:r w:rsidRPr="008419F7">
              <w:rPr>
                <w:rFonts w:ascii="Tahoma" w:hAnsi="Tahoma" w:cs="Tahoma"/>
                <w:b/>
                <w:color w:val="000000" w:themeColor="text1"/>
                <w:sz w:val="28"/>
                <w:szCs w:val="28"/>
              </w:rPr>
              <w:t>10 cm</w:t>
            </w:r>
            <w:r w:rsidRPr="008419F7">
              <w:rPr>
                <w:rFonts w:ascii="Tahoma" w:hAnsi="Tahoma" w:cs="Tahoma"/>
                <w:color w:val="000000" w:themeColor="text1"/>
                <w:sz w:val="28"/>
                <w:szCs w:val="28"/>
              </w:rPr>
              <w:t>.</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constă în montarea de sisteme compozite de izolare termică cu o grosime a termoizolației de </w:t>
            </w:r>
            <w:r w:rsidRPr="008419F7">
              <w:rPr>
                <w:rFonts w:ascii="Tahoma" w:hAnsi="Tahoma" w:cs="Tahoma"/>
                <w:b/>
                <w:color w:val="000000" w:themeColor="text1"/>
                <w:sz w:val="28"/>
                <w:szCs w:val="28"/>
              </w:rPr>
              <w:t>8 cm</w:t>
            </w:r>
            <w:r w:rsidRPr="008419F7">
              <w:rPr>
                <w:rFonts w:ascii="Tahoma" w:hAnsi="Tahoma" w:cs="Tahoma"/>
                <w:color w:val="000000" w:themeColor="text1"/>
                <w:sz w:val="28"/>
                <w:szCs w:val="28"/>
              </w:rPr>
              <w:t>.</w:t>
            </w:r>
          </w:p>
        </w:tc>
      </w:tr>
    </w:tbl>
    <w:p w:rsidR="00B1001C" w:rsidRPr="008419F7" w:rsidRDefault="00B1001C" w:rsidP="00634690">
      <w:pPr>
        <w:spacing w:after="0" w:line="240" w:lineRule="auto"/>
        <w:ind w:left="1134"/>
        <w:rPr>
          <w:rFonts w:ascii="Tahoma" w:hAnsi="Tahoma" w:cs="Tahoma"/>
          <w:color w:val="000000" w:themeColor="text1"/>
          <w:sz w:val="28"/>
          <w:szCs w:val="28"/>
        </w:rPr>
      </w:pPr>
    </w:p>
    <w:tbl>
      <w:tblPr>
        <w:tblStyle w:val="Tabelgril"/>
        <w:tblW w:w="95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B1001C" w:rsidRPr="008419F7" w:rsidTr="0003081F">
        <w:tc>
          <w:tcPr>
            <w:tcW w:w="9540" w:type="dxa"/>
          </w:tcPr>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curățare prin periere, spălare strat suport și control tehnic de calitate;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izolare termică planșeu peste subsol cu produse de construcții compatibile tehnic;</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transport materiale și deșeuri rezultate în zone de depozitare a deșeurilor.</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Sistemul compozit de izolare termică cuprinde, în principal, următoarele etape: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aplicarea materialului termoizolant pe intradosul planșeului peste subsol;</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fixarea stratului termoizolant realizat din polistiren expandat ignifugat (EPS);</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 xml:space="preserve">executarea stratului de protecție al termoizolației cu tencuială subțire </w:t>
            </w:r>
            <w:r w:rsidRPr="008419F7">
              <w:rPr>
                <w:rFonts w:ascii="Tahoma" w:hAnsi="Tahoma" w:cs="Tahoma"/>
                <w:color w:val="000000" w:themeColor="text1"/>
                <w:sz w:val="28"/>
                <w:szCs w:val="28"/>
              </w:rPr>
              <w:lastRenderedPageBreak/>
              <w:t>cu mortar adeziv armat cu plasă din fibră de sticlă;</w:t>
            </w:r>
          </w:p>
          <w:p w:rsidR="00B1001C" w:rsidRPr="003506BD"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zugrăveală simplă cu lapte de var.</w:t>
            </w:r>
          </w:p>
          <w:p w:rsidR="00B1001C" w:rsidRPr="003506BD" w:rsidRDefault="003506BD" w:rsidP="00634690">
            <w:pPr>
              <w:pStyle w:val="Frspaiere"/>
              <w:rPr>
                <w:rFonts w:ascii="Tahoma" w:hAnsi="Tahoma" w:cs="Tahoma"/>
                <w:bCs/>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 xml:space="preserve">Clasa de reacţie la foc a sistemul compozit de izolare termică : </w:t>
            </w:r>
            <w:r w:rsidR="00B1001C" w:rsidRPr="008419F7">
              <w:rPr>
                <w:rFonts w:ascii="Tahoma" w:hAnsi="Tahoma" w:cs="Tahoma"/>
                <w:bCs/>
                <w:color w:val="000000" w:themeColor="text1"/>
                <w:sz w:val="28"/>
                <w:szCs w:val="28"/>
              </w:rPr>
              <w:t>B-s2,d0.</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Caracteristicile tehnice principale ale materialelor termoizolante propuse, sunt:</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polistiren expandat ignifugat (EPS):</w:t>
            </w:r>
          </w:p>
          <w:p w:rsidR="00B1001C" w:rsidRPr="008419F7" w:rsidRDefault="00B1001C" w:rsidP="00634690">
            <w:pPr>
              <w:pStyle w:val="Frspaiere"/>
              <w:numPr>
                <w:ilvl w:val="0"/>
                <w:numId w:val="9"/>
              </w:numPr>
              <w:ind w:left="1167"/>
              <w:rPr>
                <w:rFonts w:ascii="Tahoma" w:hAnsi="Tahoma" w:cs="Tahoma"/>
                <w:color w:val="000000" w:themeColor="text1"/>
                <w:sz w:val="28"/>
                <w:szCs w:val="28"/>
              </w:rPr>
            </w:pPr>
            <w:r w:rsidRPr="008419F7">
              <w:rPr>
                <w:rFonts w:ascii="Tahoma" w:hAnsi="Tahoma" w:cs="Tahoma"/>
                <w:color w:val="000000" w:themeColor="text1"/>
                <w:sz w:val="28"/>
                <w:szCs w:val="28"/>
              </w:rPr>
              <w:t>Efortul de compresiune al plăcilor la o deformație de 10%  - CS(10): min. 70 kPa.</w:t>
            </w:r>
          </w:p>
        </w:tc>
      </w:tr>
    </w:tbl>
    <w:p w:rsidR="00B1001C" w:rsidRPr="008419F7" w:rsidRDefault="00B1001C" w:rsidP="00634690">
      <w:pPr>
        <w:spacing w:after="0" w:line="240" w:lineRule="auto"/>
        <w:rPr>
          <w:rFonts w:ascii="Tahoma" w:hAnsi="Tahoma" w:cs="Tahoma"/>
          <w:color w:val="000000" w:themeColor="text1"/>
          <w:sz w:val="28"/>
          <w:szCs w:val="28"/>
        </w:rPr>
      </w:pPr>
    </w:p>
    <w:p w:rsidR="00634690" w:rsidRDefault="00B1001C" w:rsidP="00AD5708">
      <w:pPr>
        <w:pStyle w:val="Titlu4"/>
      </w:pPr>
      <w:r w:rsidRPr="00784736">
        <w:t>LUCRĂRI DE REABILITARE TERMICĂ A SISTEMULUI DE ÎNCĂLZIRE/A SISTEMULUI DE FURNIZARE A APEI CALDE DE CONSUM</w:t>
      </w:r>
    </w:p>
    <w:p w:rsidR="00AD5708" w:rsidRPr="00AD5708" w:rsidRDefault="00AD5708" w:rsidP="00AD5708">
      <w:pPr>
        <w:spacing w:after="0" w:line="240" w:lineRule="auto"/>
        <w:rPr>
          <w:lang w:bidi="en-US"/>
        </w:rPr>
      </w:pPr>
    </w:p>
    <w:p w:rsidR="00B1001C" w:rsidRDefault="00B1001C" w:rsidP="00AD5708">
      <w:pPr>
        <w:pStyle w:val="Titlu4"/>
      </w:pPr>
      <w:r w:rsidRPr="00784736">
        <w:t>Înloc</w:t>
      </w:r>
      <w:r w:rsidR="00634690">
        <w:t>uirea centralei termice proprii</w:t>
      </w:r>
    </w:p>
    <w:p w:rsidR="00634690" w:rsidRPr="00634690" w:rsidRDefault="00634690" w:rsidP="00AD5708">
      <w:pPr>
        <w:spacing w:after="0" w:line="240" w:lineRule="auto"/>
        <w:rPr>
          <w:lang w:bidi="en-US"/>
        </w:rPr>
      </w:pPr>
    </w:p>
    <w:p w:rsidR="00B1001C" w:rsidRPr="008419F7" w:rsidRDefault="00B1001C" w:rsidP="00AD5708">
      <w:pPr>
        <w:spacing w:after="0" w:line="240" w:lineRule="auto"/>
        <w:ind w:firstLine="630"/>
        <w:jc w:val="both"/>
        <w:rPr>
          <w:rFonts w:ascii="Tahoma" w:hAnsi="Tahoma" w:cs="Tahoma"/>
          <w:color w:val="000000" w:themeColor="text1"/>
          <w:sz w:val="28"/>
          <w:szCs w:val="28"/>
        </w:rPr>
      </w:pPr>
      <w:r w:rsidRPr="008419F7">
        <w:rPr>
          <w:rFonts w:ascii="Tahoma" w:hAnsi="Tahoma" w:cs="Tahoma"/>
          <w:color w:val="000000" w:themeColor="text1"/>
          <w:sz w:val="28"/>
          <w:szCs w:val="28"/>
        </w:rPr>
        <w:t>Înlocuirea centralei termice proprii existente are ca scop creşterea randamentului şi al reducerii emisiilor echivalent CO</w:t>
      </w:r>
      <w:r w:rsidRPr="008419F7">
        <w:rPr>
          <w:rFonts w:ascii="Tahoma" w:hAnsi="Tahoma" w:cs="Tahoma"/>
          <w:color w:val="000000" w:themeColor="text1"/>
          <w:sz w:val="28"/>
          <w:szCs w:val="28"/>
          <w:vertAlign w:val="subscript"/>
        </w:rPr>
        <w:t>2</w:t>
      </w:r>
      <w:r w:rsidRPr="008419F7">
        <w:rPr>
          <w:rFonts w:ascii="Tahoma" w:hAnsi="Tahoma" w:cs="Tahoma"/>
          <w:color w:val="000000" w:themeColor="text1"/>
          <w:sz w:val="28"/>
          <w:szCs w:val="28"/>
        </w:rPr>
        <w:t>.</w:t>
      </w:r>
    </w:p>
    <w:p w:rsidR="00B1001C" w:rsidRPr="008419F7" w:rsidRDefault="00B1001C" w:rsidP="00634690">
      <w:pPr>
        <w:spacing w:after="0" w:line="240" w:lineRule="auto"/>
        <w:ind w:left="1080"/>
        <w:rPr>
          <w:rFonts w:ascii="Tahoma" w:hAnsi="Tahoma" w:cs="Tahoma"/>
          <w:color w:val="000000" w:themeColor="text1"/>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AD5708" w:rsidP="00634690">
            <w:pPr>
              <w:pStyle w:val="Frspaiere"/>
              <w:rPr>
                <w:rFonts w:ascii="Tahoma" w:hAnsi="Tahoma" w:cs="Tahoma"/>
                <w:color w:val="000000" w:themeColor="text1"/>
                <w:sz w:val="28"/>
                <w:szCs w:val="28"/>
              </w:rPr>
            </w:pPr>
            <w:r>
              <w:rPr>
                <w:rFonts w:ascii="Tahoma" w:hAnsi="Tahoma" w:cs="Tahoma"/>
                <w:color w:val="000000" w:themeColor="text1"/>
                <w:sz w:val="28"/>
                <w:szCs w:val="28"/>
              </w:rPr>
              <w:t>Ţ</w:t>
            </w:r>
            <w:r w:rsidR="00B1001C" w:rsidRPr="008419F7">
              <w:rPr>
                <w:rFonts w:ascii="Tahoma" w:hAnsi="Tahoma" w:cs="Tahoma"/>
                <w:color w:val="000000" w:themeColor="text1"/>
                <w:sz w:val="28"/>
                <w:szCs w:val="28"/>
              </w:rPr>
              <w:t>inând cont de starea tehnică a echipamentelor de preparare a agentului termic (centrala termică) precum şi de performanţa acesteia, se propune înlocuirea centralei termice existente cu una nouă, performantă din punct de vedere energetic și cu emisii scăzute de CO</w:t>
            </w:r>
            <w:r w:rsidR="00B1001C" w:rsidRPr="008419F7">
              <w:rPr>
                <w:rFonts w:ascii="Tahoma" w:hAnsi="Tahoma" w:cs="Tahoma"/>
                <w:color w:val="000000" w:themeColor="text1"/>
                <w:sz w:val="28"/>
                <w:szCs w:val="28"/>
                <w:vertAlign w:val="subscript"/>
              </w:rPr>
              <w:t>2</w:t>
            </w:r>
            <w:r w:rsidR="00B1001C" w:rsidRPr="008419F7">
              <w:rPr>
                <w:rFonts w:ascii="Tahoma" w:hAnsi="Tahoma" w:cs="Tahoma"/>
                <w:color w:val="000000" w:themeColor="text1"/>
                <w:sz w:val="28"/>
                <w:szCs w:val="28"/>
              </w:rPr>
              <w:t>.</w:t>
            </w:r>
          </w:p>
          <w:p w:rsidR="00B1001C" w:rsidRPr="008419F7" w:rsidRDefault="00B1001C" w:rsidP="00634690">
            <w:pPr>
              <w:pStyle w:val="Frspaiere"/>
              <w:rPr>
                <w:rFonts w:ascii="Tahoma" w:hAnsi="Tahoma" w:cs="Tahoma"/>
                <w:color w:val="000000" w:themeColor="text1"/>
                <w:sz w:val="28"/>
                <w:szCs w:val="28"/>
              </w:rPr>
            </w:pPr>
          </w:p>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constă în montarea unui centrale termice dotate cu cazan </w:t>
            </w:r>
            <w:r w:rsidRPr="008419F7">
              <w:rPr>
                <w:rFonts w:ascii="Tahoma" w:hAnsi="Tahoma" w:cs="Tahoma"/>
                <w:b/>
                <w:color w:val="000000" w:themeColor="text1"/>
                <w:sz w:val="28"/>
                <w:szCs w:val="28"/>
              </w:rPr>
              <w:t>în condensaţie</w:t>
            </w:r>
            <w:r w:rsidRPr="008419F7">
              <w:rPr>
                <w:rFonts w:ascii="Tahoma" w:hAnsi="Tahoma" w:cs="Tahoma"/>
                <w:color w:val="000000" w:themeColor="text1"/>
                <w:sz w:val="28"/>
                <w:szCs w:val="28"/>
              </w:rPr>
              <w:t>, cu funcţionare pe gaze naturale combustibile, montată în locul centralei termice existente şi racordată la sistemul de încălzire existent.</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ind w:left="1080"/>
        <w:rPr>
          <w:rFonts w:ascii="Tahoma" w:hAnsi="Tahoma" w:cs="Tahoma"/>
          <w:color w:val="000000" w:themeColor="text1"/>
          <w:sz w:val="28"/>
          <w:szCs w:val="28"/>
        </w:rPr>
      </w:pPr>
    </w:p>
    <w:tbl>
      <w:tblPr>
        <w:tblStyle w:val="Tabelgril"/>
        <w:tblW w:w="9630"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B1001C" w:rsidRPr="008419F7" w:rsidTr="003F676D">
        <w:tc>
          <w:tcPr>
            <w:tcW w:w="9630" w:type="dxa"/>
          </w:tcPr>
          <w:p w:rsidR="00B1001C" w:rsidRPr="008419F7" w:rsidRDefault="00B1001C" w:rsidP="00634690">
            <w:pPr>
              <w:pStyle w:val="Frspaiere"/>
              <w:ind w:firstLine="972"/>
              <w:rPr>
                <w:rFonts w:ascii="Tahoma" w:hAnsi="Tahoma" w:cs="Tahoma"/>
                <w:color w:val="000000" w:themeColor="text1"/>
                <w:sz w:val="28"/>
                <w:szCs w:val="28"/>
              </w:rPr>
            </w:pPr>
            <w:r w:rsidRPr="008419F7">
              <w:rPr>
                <w:rFonts w:ascii="Tahoma" w:hAnsi="Tahoma" w:cs="Tahoma"/>
                <w:color w:val="000000" w:themeColor="text1"/>
                <w:sz w:val="28"/>
                <w:szCs w:val="28"/>
              </w:rPr>
              <w:t>Înlocuirea centralei ter</w:t>
            </w:r>
            <w:r w:rsidR="00AD5708">
              <w:rPr>
                <w:rFonts w:ascii="Tahoma" w:hAnsi="Tahoma" w:cs="Tahoma"/>
                <w:color w:val="000000" w:themeColor="text1"/>
                <w:sz w:val="28"/>
                <w:szCs w:val="28"/>
              </w:rPr>
              <w:t>mice implică, în principal, urmă</w:t>
            </w:r>
            <w:r w:rsidRPr="008419F7">
              <w:rPr>
                <w:rFonts w:ascii="Tahoma" w:hAnsi="Tahoma" w:cs="Tahoma"/>
                <w:color w:val="000000" w:themeColor="text1"/>
                <w:sz w:val="28"/>
                <w:szCs w:val="28"/>
              </w:rPr>
              <w:t>toarele activitați principale: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lastRenderedPageBreak/>
              <w:t>golirea de agent termic a centralei termice existente;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demontarea şi transportul centralei termice existente și a materialelor rezultate în urma lucrărilor efectuate;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procurarea echipamnetelor din centrala termică propusă şi a materialelor necesare (conducte, fitinguri, izolații pentru conducte, robineți de separare, robineți de golire, etc);</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montarea echipamentelor şi a materialelor necesare;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racordarea centralei termice propuse la sistemul de distribuţie a energiei termic, la sistemul de alimentare cu combustibil şi la sistemul de alimentare cu energie electrică;</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umplerea instalaţiei de încălzire cu agent termic (apă);</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realizarea probelor de presiune şi de funcţionare a instalaţiei rezultate în urma racordării centralei termice propuse;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refacerea finisajelor în zonele de intervenție;</w:t>
            </w:r>
          </w:p>
          <w:p w:rsidR="00B1001C" w:rsidRPr="003506BD"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curățarea zonei de lucru și transportul materialelor rezultate în urma lucrărilor efectuate.</w:t>
            </w:r>
          </w:p>
          <w:p w:rsidR="00B1001C" w:rsidRPr="008419F7" w:rsidRDefault="003506BD" w:rsidP="003506BD">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Materialele și echipamentele utilizate pentru această lucrare sunt:</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cazane, pompe, automatizare, centrala termică, inclusiv racordurile pentru coşul de fum;</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conducte din oţel şi cupru montate aparent;</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izolaţie termică pentru conductele propuse în scopul reducerii pierderilor de căldură;</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fitinguri, robineţi de închidere și robineţi de golire;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racorduri electrice pe echipamente;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suporți de montare pentru materiale și echipamente (conducte, etc).</w:t>
            </w:r>
          </w:p>
          <w:p w:rsidR="0003081F" w:rsidRPr="008419F7" w:rsidRDefault="0003081F" w:rsidP="00634690">
            <w:pPr>
              <w:pStyle w:val="Frspaiere"/>
              <w:rPr>
                <w:rFonts w:ascii="Tahoma" w:hAnsi="Tahoma" w:cs="Tahoma"/>
                <w:color w:val="000000" w:themeColor="text1"/>
                <w:sz w:val="28"/>
                <w:szCs w:val="28"/>
              </w:rPr>
            </w:pPr>
          </w:p>
        </w:tc>
      </w:tr>
    </w:tbl>
    <w:p w:rsidR="00B1001C" w:rsidRPr="00634690" w:rsidRDefault="00B1001C" w:rsidP="00634690">
      <w:pPr>
        <w:pStyle w:val="Titlu5"/>
        <w:keepNext w:val="0"/>
        <w:keepLines w:val="0"/>
        <w:spacing w:before="0" w:line="240" w:lineRule="auto"/>
        <w:jc w:val="both"/>
        <w:rPr>
          <w:rFonts w:ascii="Tahoma" w:hAnsi="Tahoma" w:cs="Tahoma"/>
          <w:b/>
          <w:color w:val="000000" w:themeColor="text1"/>
          <w:sz w:val="28"/>
          <w:szCs w:val="28"/>
        </w:rPr>
      </w:pPr>
      <w:r w:rsidRPr="00634690">
        <w:rPr>
          <w:rFonts w:ascii="Tahoma" w:hAnsi="Tahoma" w:cs="Tahoma"/>
          <w:b/>
          <w:color w:val="000000" w:themeColor="text1"/>
          <w:sz w:val="28"/>
          <w:szCs w:val="28"/>
        </w:rPr>
        <w:lastRenderedPageBreak/>
        <w:t>Înlocuirea corpur</w:t>
      </w:r>
      <w:r w:rsidR="00634690">
        <w:rPr>
          <w:rFonts w:ascii="Tahoma" w:hAnsi="Tahoma" w:cs="Tahoma"/>
          <w:b/>
          <w:color w:val="000000" w:themeColor="text1"/>
          <w:sz w:val="28"/>
          <w:szCs w:val="28"/>
        </w:rPr>
        <w:t>ilor de încălzire cu radiatoare</w:t>
      </w:r>
    </w:p>
    <w:p w:rsidR="00B1001C" w:rsidRDefault="00B1001C" w:rsidP="00634690">
      <w:pPr>
        <w:spacing w:after="0" w:line="240" w:lineRule="auto"/>
        <w:ind w:firstLine="810"/>
        <w:jc w:val="both"/>
        <w:rPr>
          <w:rFonts w:ascii="Tahoma" w:hAnsi="Tahoma" w:cs="Tahoma"/>
          <w:color w:val="000000" w:themeColor="text1"/>
          <w:sz w:val="28"/>
          <w:szCs w:val="28"/>
        </w:rPr>
      </w:pPr>
      <w:r w:rsidRPr="008419F7">
        <w:rPr>
          <w:rFonts w:ascii="Tahoma" w:hAnsi="Tahoma" w:cs="Tahoma"/>
          <w:color w:val="000000" w:themeColor="text1"/>
          <w:sz w:val="28"/>
          <w:szCs w:val="28"/>
        </w:rPr>
        <w:t xml:space="preserve">Având în vedere starea tehnică a corpurilor de încălzire existente, precum şi vechimea acestora, se propune înlocuirea corpurilor de încalzire, </w:t>
      </w:r>
      <w:r w:rsidR="00AD5708">
        <w:rPr>
          <w:rFonts w:ascii="Tahoma" w:hAnsi="Tahoma" w:cs="Tahoma"/>
          <w:color w:val="000000" w:themeColor="text1"/>
          <w:sz w:val="28"/>
          <w:szCs w:val="28"/>
        </w:rPr>
        <w:t>adaptate la sar</w:t>
      </w:r>
      <w:r w:rsidRPr="008419F7">
        <w:rPr>
          <w:rFonts w:ascii="Tahoma" w:hAnsi="Tahoma" w:cs="Tahoma"/>
          <w:color w:val="000000" w:themeColor="text1"/>
          <w:sz w:val="28"/>
          <w:szCs w:val="28"/>
        </w:rPr>
        <w:t>cinile termice rezultate prin implementarea măsurilor de creştere a eficienţei energetice a anvelopei clădirii propuse prin acest proiect.</w:t>
      </w:r>
    </w:p>
    <w:p w:rsidR="00634690" w:rsidRPr="008419F7" w:rsidRDefault="00634690" w:rsidP="00634690">
      <w:pPr>
        <w:spacing w:after="0" w:line="240" w:lineRule="auto"/>
        <w:ind w:firstLine="810"/>
        <w:jc w:val="both"/>
        <w:rPr>
          <w:rFonts w:ascii="Tahoma" w:hAnsi="Tahoma" w:cs="Tahoma"/>
          <w:color w:val="000000" w:themeColor="text1"/>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constă în înlocuirea corpurilor de încălzire existente cu </w:t>
            </w:r>
            <w:r w:rsidRPr="008419F7">
              <w:rPr>
                <w:rFonts w:ascii="Tahoma" w:hAnsi="Tahoma" w:cs="Tahoma"/>
                <w:b/>
                <w:color w:val="000000" w:themeColor="text1"/>
                <w:sz w:val="28"/>
                <w:szCs w:val="28"/>
              </w:rPr>
              <w:t>radiatoare din fontă,</w:t>
            </w:r>
            <w:r w:rsidRPr="008419F7">
              <w:rPr>
                <w:rFonts w:ascii="Tahoma" w:hAnsi="Tahoma" w:cs="Tahoma"/>
                <w:color w:val="000000" w:themeColor="text1"/>
                <w:sz w:val="28"/>
                <w:szCs w:val="28"/>
              </w:rPr>
              <w:t xml:space="preserve"> dotate cu robinet retur (RLV), aerisitor, robinet de golire şi robinet colţar reglaj tur (RAN) cu cap termostatic.</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ind w:left="1080"/>
        <w:rPr>
          <w:rFonts w:ascii="Tahoma" w:hAnsi="Tahoma" w:cs="Tahoma"/>
          <w:color w:val="000000" w:themeColor="text1"/>
          <w:sz w:val="28"/>
          <w:szCs w:val="28"/>
        </w:rPr>
      </w:pPr>
    </w:p>
    <w:tbl>
      <w:tblPr>
        <w:tblStyle w:val="Tabelgril"/>
        <w:tblW w:w="981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0"/>
      </w:tblGrid>
      <w:tr w:rsidR="00B1001C" w:rsidRPr="008419F7" w:rsidTr="003F676D">
        <w:tc>
          <w:tcPr>
            <w:tcW w:w="9810" w:type="dxa"/>
          </w:tcPr>
          <w:p w:rsidR="00B1001C" w:rsidRPr="008419F7" w:rsidRDefault="00E27E9C" w:rsidP="00634690">
            <w:pPr>
              <w:pStyle w:val="Frspaiere"/>
              <w:ind w:firstLine="702"/>
              <w:rPr>
                <w:rFonts w:ascii="Tahoma" w:hAnsi="Tahoma" w:cs="Tahoma"/>
                <w:color w:val="000000" w:themeColor="text1"/>
                <w:sz w:val="28"/>
                <w:szCs w:val="28"/>
              </w:rPr>
            </w:pPr>
            <w:r>
              <w:rPr>
                <w:rFonts w:ascii="Tahoma" w:hAnsi="Tahoma" w:cs="Tahoma"/>
                <w:color w:val="000000" w:themeColor="text1"/>
                <w:sz w:val="28"/>
                <w:szCs w:val="28"/>
              </w:rPr>
              <w:t>Punerea în operă</w:t>
            </w:r>
            <w:r w:rsidR="00B1001C" w:rsidRPr="008419F7">
              <w:rPr>
                <w:rFonts w:ascii="Tahoma" w:hAnsi="Tahoma" w:cs="Tahoma"/>
                <w:color w:val="000000" w:themeColor="text1"/>
                <w:sz w:val="28"/>
                <w:szCs w:val="28"/>
              </w:rPr>
              <w:t xml:space="preserve"> a acest</w:t>
            </w:r>
            <w:r>
              <w:rPr>
                <w:rFonts w:ascii="Tahoma" w:hAnsi="Tahoma" w:cs="Tahoma"/>
                <w:color w:val="000000" w:themeColor="text1"/>
                <w:sz w:val="28"/>
                <w:szCs w:val="28"/>
              </w:rPr>
              <w:t>ei lucrări implică</w:t>
            </w:r>
            <w:r w:rsidR="00B1001C" w:rsidRPr="008419F7">
              <w:rPr>
                <w:rFonts w:ascii="Tahoma" w:hAnsi="Tahoma" w:cs="Tahoma"/>
                <w:color w:val="000000" w:themeColor="text1"/>
                <w:sz w:val="28"/>
                <w:szCs w:val="28"/>
              </w:rPr>
              <w:t xml:space="preserve"> urmatoarele activități principale: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golirea de agent termic din sistemul de distribuţie;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demontarea şi transportul corpurilor de încălzire existente și a materialelor rezultate în urma lucrărilor efectuate;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procurarea radiatoarelor propuse şi a materialelor necesare (conducte de legătură, fitinguri, izolații pentru conducte, robineți de separare, robineți de golire, robineti de aerisire, etc);</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montarea radiatoarelor propuse, inclusiv a robineţilor aferenţi radiatoarelor;</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racordarea radiatoarelor propuse la sistemul de distribuţie existent;</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realizarea probelor de presiune şi de funcţionare a instalaţiei rezultate în urma înlocuirii radiatoarelor;</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umplerea instalaţiei de încălzire cu agent termic (apă);</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refacerea finisajelor în zonele de intervenție inclusiv a izolaţiilor termice pentru conductele de distribuţie a agentului termic (dacă este cazul);</w:t>
            </w:r>
          </w:p>
          <w:p w:rsidR="00B1001C" w:rsidRPr="003506BD"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curățarea zonei de lucru și transportul materialelor rezultate în urma lucrărilor efectuate.</w:t>
            </w:r>
          </w:p>
          <w:p w:rsidR="00B1001C" w:rsidRPr="008419F7" w:rsidRDefault="00B1001C" w:rsidP="00634690">
            <w:pPr>
              <w:pStyle w:val="Frspaiere"/>
              <w:ind w:firstLine="612"/>
              <w:rPr>
                <w:rFonts w:ascii="Tahoma" w:hAnsi="Tahoma" w:cs="Tahoma"/>
                <w:color w:val="000000" w:themeColor="text1"/>
                <w:sz w:val="28"/>
                <w:szCs w:val="28"/>
              </w:rPr>
            </w:pPr>
            <w:r w:rsidRPr="008419F7">
              <w:rPr>
                <w:rFonts w:ascii="Tahoma" w:hAnsi="Tahoma" w:cs="Tahoma"/>
                <w:color w:val="000000" w:themeColor="text1"/>
                <w:sz w:val="28"/>
                <w:szCs w:val="28"/>
              </w:rPr>
              <w:t>Materialele și echipamentele utilizate pentru această lucrare sunt:</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radiatoare din fontă;</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conducte din cupru montate aparent prin intermediul cărora se vor realiza racordurile radiatoarelor propuse la sistemul de distribuţie existent;</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izolaţie termică, propusă în scopul reducerii pierderilor de căldură în rețeaua de distribuție a agentului termic, în zonele de intervenţii (dacă este cazul);</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fitinguri, robineţi de închidere și robineţi de golire pentru realizarea sistemului de distribuţie a agentului termi, dacă starea tehnică a celor existenţi este deterioarată;</w:t>
            </w:r>
          </w:p>
          <w:p w:rsidR="00B1001C" w:rsidRPr="003506BD"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suporţi de montare pentru materiale (conducte, radiatoare, etc).</w:t>
            </w:r>
          </w:p>
          <w:p w:rsidR="00B1001C" w:rsidRDefault="00B1001C" w:rsidP="00634690">
            <w:pPr>
              <w:pStyle w:val="Frspaiere"/>
              <w:ind w:firstLine="432"/>
              <w:rPr>
                <w:rFonts w:ascii="Tahoma" w:hAnsi="Tahoma" w:cs="Tahoma"/>
                <w:color w:val="000000" w:themeColor="text1"/>
                <w:sz w:val="28"/>
                <w:szCs w:val="28"/>
              </w:rPr>
            </w:pPr>
            <w:r w:rsidRPr="008419F7">
              <w:rPr>
                <w:rFonts w:ascii="Tahoma" w:hAnsi="Tahoma" w:cs="Tahoma"/>
                <w:color w:val="000000" w:themeColor="text1"/>
                <w:sz w:val="28"/>
                <w:szCs w:val="28"/>
              </w:rPr>
              <w:t xml:space="preserve">Radiatoarele cu lungimi mai mari de 1 m se vor lega în diagonală. Ventilele manuale sau automate montate pe corpurile de încălzire vor fi de </w:t>
            </w:r>
            <w:r w:rsidRPr="008419F7">
              <w:rPr>
                <w:rFonts w:ascii="Tahoma" w:hAnsi="Tahoma" w:cs="Tahoma"/>
                <w:color w:val="000000" w:themeColor="text1"/>
                <w:sz w:val="28"/>
                <w:szCs w:val="28"/>
              </w:rPr>
              <w:sym w:font="Symbol" w:char="F0C6"/>
            </w:r>
            <w:r w:rsidRPr="008419F7">
              <w:rPr>
                <w:rFonts w:ascii="Tahoma" w:hAnsi="Tahoma" w:cs="Tahoma"/>
                <w:color w:val="000000" w:themeColor="text1"/>
                <w:sz w:val="28"/>
                <w:szCs w:val="28"/>
              </w:rPr>
              <w:t xml:space="preserve"> ½”.</w:t>
            </w:r>
          </w:p>
          <w:p w:rsidR="00634690" w:rsidRPr="008419F7" w:rsidRDefault="00634690" w:rsidP="00634690">
            <w:pPr>
              <w:pStyle w:val="Frspaiere"/>
              <w:ind w:firstLine="432"/>
              <w:rPr>
                <w:rFonts w:ascii="Tahoma" w:hAnsi="Tahoma" w:cs="Tahoma"/>
                <w:color w:val="000000" w:themeColor="text1"/>
                <w:sz w:val="28"/>
                <w:szCs w:val="28"/>
              </w:rPr>
            </w:pPr>
          </w:p>
        </w:tc>
      </w:tr>
    </w:tbl>
    <w:p w:rsidR="00B1001C" w:rsidRDefault="00B1001C" w:rsidP="00634690">
      <w:pPr>
        <w:pStyle w:val="Titlu5"/>
        <w:keepNext w:val="0"/>
        <w:keepLines w:val="0"/>
        <w:spacing w:before="0" w:line="240" w:lineRule="auto"/>
        <w:jc w:val="both"/>
        <w:rPr>
          <w:rFonts w:ascii="Tahoma" w:hAnsi="Tahoma" w:cs="Tahoma"/>
          <w:b/>
          <w:color w:val="000000" w:themeColor="text1"/>
          <w:sz w:val="28"/>
          <w:szCs w:val="28"/>
        </w:rPr>
      </w:pPr>
      <w:r w:rsidRPr="00634690">
        <w:rPr>
          <w:rFonts w:ascii="Tahoma" w:hAnsi="Tahoma" w:cs="Tahoma"/>
          <w:b/>
          <w:color w:val="000000" w:themeColor="text1"/>
          <w:sz w:val="28"/>
          <w:szCs w:val="28"/>
        </w:rPr>
        <w:t>Înlocuirea instalaţiei de distribuţie a ag</w:t>
      </w:r>
      <w:r w:rsidR="00634690" w:rsidRPr="00634690">
        <w:rPr>
          <w:rFonts w:ascii="Tahoma" w:hAnsi="Tahoma" w:cs="Tahoma"/>
          <w:b/>
          <w:color w:val="000000" w:themeColor="text1"/>
          <w:sz w:val="28"/>
          <w:szCs w:val="28"/>
        </w:rPr>
        <w:t>entului termic pentru încălzire</w:t>
      </w:r>
    </w:p>
    <w:p w:rsidR="00634690" w:rsidRPr="00634690" w:rsidRDefault="00634690" w:rsidP="00634690"/>
    <w:p w:rsidR="00B1001C" w:rsidRDefault="00B1001C" w:rsidP="00634690">
      <w:pPr>
        <w:spacing w:after="0" w:line="240" w:lineRule="auto"/>
        <w:ind w:firstLine="720"/>
        <w:jc w:val="both"/>
        <w:rPr>
          <w:rFonts w:ascii="Tahoma" w:hAnsi="Tahoma" w:cs="Tahoma"/>
          <w:color w:val="000000" w:themeColor="text1"/>
          <w:sz w:val="28"/>
          <w:szCs w:val="28"/>
        </w:rPr>
      </w:pPr>
      <w:r w:rsidRPr="008419F7">
        <w:rPr>
          <w:rFonts w:ascii="Tahoma" w:hAnsi="Tahoma" w:cs="Tahoma"/>
          <w:color w:val="000000" w:themeColor="text1"/>
          <w:sz w:val="28"/>
          <w:szCs w:val="28"/>
        </w:rPr>
        <w:t xml:space="preserve">Având în vedere starea tehnică a unor tronsoane din rețeaua de distribuție a agentului termic pentru încălzire, lipsa totală sau degradarea parțială a termoizolației conductelor de distribuție precum și deteriorarea </w:t>
      </w:r>
      <w:r w:rsidRPr="008419F7">
        <w:rPr>
          <w:rFonts w:ascii="Tahoma" w:hAnsi="Tahoma" w:cs="Tahoma"/>
          <w:color w:val="000000" w:themeColor="text1"/>
          <w:sz w:val="28"/>
          <w:szCs w:val="28"/>
        </w:rPr>
        <w:lastRenderedPageBreak/>
        <w:t>armăturilor de închidere și de golire, se propune înlocuirea instalației de distribuţie a agentului termic pentru încălzire.</w:t>
      </w:r>
    </w:p>
    <w:p w:rsidR="00634690" w:rsidRPr="008419F7" w:rsidRDefault="00634690" w:rsidP="00634690">
      <w:pPr>
        <w:spacing w:after="0" w:line="240" w:lineRule="auto"/>
        <w:ind w:firstLine="720"/>
        <w:rPr>
          <w:rFonts w:ascii="Tahoma" w:hAnsi="Tahoma" w:cs="Tahoma"/>
          <w:color w:val="000000" w:themeColor="text1"/>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propusă constă în înlocuirea insta</w:t>
            </w:r>
            <w:r w:rsidR="00E27E9C">
              <w:rPr>
                <w:rFonts w:ascii="Tahoma" w:hAnsi="Tahoma" w:cs="Tahoma"/>
                <w:color w:val="000000" w:themeColor="text1"/>
                <w:sz w:val="28"/>
                <w:szCs w:val="28"/>
              </w:rPr>
              <w:t>laț</w:t>
            </w:r>
            <w:r w:rsidRPr="008419F7">
              <w:rPr>
                <w:rFonts w:ascii="Tahoma" w:hAnsi="Tahoma" w:cs="Tahoma"/>
                <w:color w:val="000000" w:themeColor="text1"/>
                <w:sz w:val="28"/>
                <w:szCs w:val="28"/>
              </w:rPr>
              <w:t>iei de distribuţie a agentului termic pentru încălzir</w:t>
            </w:r>
            <w:r w:rsidR="00E27E9C">
              <w:rPr>
                <w:rFonts w:ascii="Tahoma" w:hAnsi="Tahoma" w:cs="Tahoma"/>
                <w:color w:val="000000" w:themeColor="text1"/>
                <w:sz w:val="28"/>
                <w:szCs w:val="28"/>
              </w:rPr>
              <w:t>e cu un sistem nou cu conducte ş</w:t>
            </w:r>
            <w:r w:rsidRPr="008419F7">
              <w:rPr>
                <w:rFonts w:ascii="Tahoma" w:hAnsi="Tahoma" w:cs="Tahoma"/>
                <w:color w:val="000000" w:themeColor="text1"/>
                <w:sz w:val="28"/>
                <w:szCs w:val="28"/>
              </w:rPr>
              <w:t>i fitinguri din cupru, adaptat la saricinile termice rezultate prin implementarea măsurilor de creştere a eficienţei energetice a anvelopei clădirii propuse prin acest proiect.</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ind w:left="1080"/>
        <w:rPr>
          <w:rFonts w:ascii="Tahoma" w:hAnsi="Tahoma" w:cs="Tahoma"/>
          <w:color w:val="000000" w:themeColor="text1"/>
          <w:sz w:val="28"/>
          <w:szCs w:val="28"/>
        </w:rPr>
      </w:pPr>
    </w:p>
    <w:tbl>
      <w:tblPr>
        <w:tblStyle w:val="Tabelgril"/>
        <w:tblW w:w="97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1001C" w:rsidRPr="008419F7" w:rsidTr="00C4453A">
        <w:tc>
          <w:tcPr>
            <w:tcW w:w="9720" w:type="dxa"/>
          </w:tcPr>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demontarea și transportul conductelor și a materialelor rezultate în urma lucrărilor efectuate;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procurarea materialelor necesare (conducte, fitinguri, izolații pentru conducte, robineți, etc);</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montarea sistemului propus de conducte pentru distribuția agentului termic pentru încălzire;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refacerea finisajelor în zonele de intervenție;</w:t>
            </w:r>
          </w:p>
          <w:p w:rsidR="00B1001C" w:rsidRPr="003506BD"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curăţarea zonei de lucru și transportul materialelor rezultate în urma lucrărilor efectuate.</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Sistemul propus pentru distribuţia agentului termic pentru încălzire cuprinde, în principal, următoarele materiale: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conducte din cupru prin care este distribuit agentul termic spre corpurile de încălzire;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izolaţie termică, propusă în scopul reducerii pierderilor de căldură din rețeaua de distribuție;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fitinguri, robineți de închidere și robineți de golire pentru realizarea sistemului de distribuție;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suporți de montare pentru conducte;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vane de echilibrare hidraulică și regulator de presiune diferențială;</w:t>
            </w:r>
          </w:p>
          <w:p w:rsidR="00B1001C"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robineţi termostatați pentru corpurile de încălzire.</w:t>
            </w:r>
          </w:p>
          <w:p w:rsidR="00634690" w:rsidRPr="008419F7" w:rsidRDefault="00634690" w:rsidP="00634690">
            <w:pPr>
              <w:pStyle w:val="Frspaiere"/>
              <w:ind w:left="720"/>
              <w:rPr>
                <w:rFonts w:ascii="Tahoma" w:hAnsi="Tahoma" w:cs="Tahoma"/>
                <w:color w:val="000000" w:themeColor="text1"/>
                <w:sz w:val="28"/>
                <w:szCs w:val="28"/>
              </w:rPr>
            </w:pPr>
          </w:p>
        </w:tc>
      </w:tr>
    </w:tbl>
    <w:p w:rsidR="0003081F" w:rsidRDefault="00B1001C" w:rsidP="00E27E9C">
      <w:pPr>
        <w:pStyle w:val="Titlu5"/>
        <w:keepNext w:val="0"/>
        <w:keepLines w:val="0"/>
        <w:spacing w:before="0" w:line="240" w:lineRule="auto"/>
        <w:jc w:val="both"/>
        <w:rPr>
          <w:rFonts w:ascii="Tahoma" w:hAnsi="Tahoma" w:cs="Tahoma"/>
          <w:b/>
          <w:color w:val="000000" w:themeColor="text1"/>
          <w:sz w:val="28"/>
          <w:szCs w:val="28"/>
        </w:rPr>
      </w:pPr>
      <w:r w:rsidRPr="00634690">
        <w:rPr>
          <w:rFonts w:ascii="Tahoma" w:hAnsi="Tahoma" w:cs="Tahoma"/>
          <w:b/>
          <w:color w:val="000000" w:themeColor="text1"/>
          <w:sz w:val="28"/>
          <w:szCs w:val="28"/>
        </w:rPr>
        <w:t>Înlocuirea instalaţiei de distribuţie a agentului te</w:t>
      </w:r>
      <w:r w:rsidR="00634690">
        <w:rPr>
          <w:rFonts w:ascii="Tahoma" w:hAnsi="Tahoma" w:cs="Tahoma"/>
          <w:b/>
          <w:color w:val="000000" w:themeColor="text1"/>
          <w:sz w:val="28"/>
          <w:szCs w:val="28"/>
        </w:rPr>
        <w:t>rmic pentru apă caldă de consum</w:t>
      </w:r>
    </w:p>
    <w:p w:rsidR="00E27E9C" w:rsidRPr="00E27E9C" w:rsidRDefault="00E27E9C" w:rsidP="00E27E9C">
      <w:pPr>
        <w:spacing w:after="0" w:line="240" w:lineRule="auto"/>
      </w:pPr>
    </w:p>
    <w:p w:rsidR="00B1001C" w:rsidRDefault="00B1001C" w:rsidP="00E27E9C">
      <w:pPr>
        <w:spacing w:after="0" w:line="240" w:lineRule="auto"/>
        <w:ind w:firstLine="720"/>
        <w:jc w:val="both"/>
        <w:rPr>
          <w:rFonts w:ascii="Tahoma" w:hAnsi="Tahoma" w:cs="Tahoma"/>
          <w:color w:val="000000" w:themeColor="text1"/>
          <w:sz w:val="28"/>
          <w:szCs w:val="28"/>
        </w:rPr>
      </w:pPr>
      <w:r w:rsidRPr="008419F7">
        <w:rPr>
          <w:rFonts w:ascii="Tahoma" w:hAnsi="Tahoma" w:cs="Tahoma"/>
          <w:color w:val="000000" w:themeColor="text1"/>
          <w:sz w:val="28"/>
          <w:szCs w:val="28"/>
        </w:rPr>
        <w:lastRenderedPageBreak/>
        <w:t>Având în vedere starea tehnică a unor tronsoane din rețeaua de distribuție a agentului termic pentru apă caldă de consum, lipsa totală sau degradarea parțială a termoizolației conductelor de distribuție precum și deteriorarea armăturilor de închidere și de golire, se propune înlocuirea instalației de distribuţie a agentului termic pentru apă caldă de consum.</w:t>
      </w:r>
    </w:p>
    <w:p w:rsidR="00634690" w:rsidRPr="008419F7" w:rsidRDefault="00634690" w:rsidP="00634690">
      <w:pPr>
        <w:spacing w:after="0" w:line="240" w:lineRule="auto"/>
        <w:ind w:firstLine="720"/>
        <w:jc w:val="both"/>
        <w:rPr>
          <w:rFonts w:ascii="Tahoma" w:hAnsi="Tahoma" w:cs="Tahoma"/>
          <w:color w:val="000000" w:themeColor="text1"/>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propusă constă în înlocuirea insta</w:t>
            </w:r>
            <w:r w:rsidR="00E27E9C">
              <w:rPr>
                <w:rFonts w:ascii="Tahoma" w:hAnsi="Tahoma" w:cs="Tahoma"/>
                <w:color w:val="000000" w:themeColor="text1"/>
                <w:sz w:val="28"/>
                <w:szCs w:val="28"/>
              </w:rPr>
              <w:t>laț</w:t>
            </w:r>
            <w:r w:rsidRPr="008419F7">
              <w:rPr>
                <w:rFonts w:ascii="Tahoma" w:hAnsi="Tahoma" w:cs="Tahoma"/>
                <w:color w:val="000000" w:themeColor="text1"/>
                <w:sz w:val="28"/>
                <w:szCs w:val="28"/>
              </w:rPr>
              <w:t>iei de distribuţie a agentului termic pentru apă caldă de consu</w:t>
            </w:r>
            <w:r w:rsidR="00E27E9C">
              <w:rPr>
                <w:rFonts w:ascii="Tahoma" w:hAnsi="Tahoma" w:cs="Tahoma"/>
                <w:color w:val="000000" w:themeColor="text1"/>
                <w:sz w:val="28"/>
                <w:szCs w:val="28"/>
              </w:rPr>
              <w:t>m cu un sistem nou cu conducte ş</w:t>
            </w:r>
            <w:r w:rsidRPr="008419F7">
              <w:rPr>
                <w:rFonts w:ascii="Tahoma" w:hAnsi="Tahoma" w:cs="Tahoma"/>
                <w:color w:val="000000" w:themeColor="text1"/>
                <w:sz w:val="28"/>
                <w:szCs w:val="28"/>
              </w:rPr>
              <w:t>i fitinguri din cupru.</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ind w:left="1080"/>
        <w:rPr>
          <w:rFonts w:ascii="Tahoma" w:hAnsi="Tahoma" w:cs="Tahoma"/>
          <w:color w:val="000000" w:themeColor="text1"/>
          <w:sz w:val="28"/>
          <w:szCs w:val="28"/>
        </w:rPr>
      </w:pPr>
    </w:p>
    <w:tbl>
      <w:tblPr>
        <w:tblStyle w:val="Tabelgril"/>
        <w:tblW w:w="97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1001C" w:rsidRPr="008419F7" w:rsidTr="00C4453A">
        <w:tc>
          <w:tcPr>
            <w:tcW w:w="9720" w:type="dxa"/>
          </w:tcPr>
          <w:p w:rsidR="00B1001C" w:rsidRPr="008419F7" w:rsidRDefault="003506BD" w:rsidP="00634690">
            <w:pPr>
              <w:pStyle w:val="Frspaiere"/>
              <w:ind w:left="-1129" w:firstLine="1129"/>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demontarea și transportul conductelor și a materialelor rezultate în urma lucrarilor efectuate;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procurarea materialelor necesare (conducte, fitinguri, izolații pentru conducte, robineți, etc);</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montarea sistemului propus de conducte pentru distribuția apei calde de consum;</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refacerea finisajelor în zonele de intervenție;</w:t>
            </w:r>
          </w:p>
          <w:p w:rsidR="00B1001C" w:rsidRPr="003506BD"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curăţarea zonei de lucru și transportul materialelor rezultate în urma lucrarilor efectuate.</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Sistemul de distribuţie a apei calde de consum cuprinde, în principal, următoarele materiale: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conducte din cupru prin care este distribuită apa caldă de consum înspre obiectele sanitare;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izolaţie termică, propusă în scopul reducerii pierderilor de căldură din reţeaua de distribuţie;</w:t>
            </w:r>
          </w:p>
          <w:p w:rsidR="00B1001C" w:rsidRPr="008419F7"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fitinguri, robineţi de închidere şi robineţi de golire pentru realizarea sistemului de distribuţie a apei calde de consum;</w:t>
            </w:r>
          </w:p>
          <w:p w:rsidR="00B1001C" w:rsidRDefault="00B1001C" w:rsidP="00634690">
            <w:pPr>
              <w:pStyle w:val="Frspaiere"/>
              <w:numPr>
                <w:ilvl w:val="0"/>
                <w:numId w:val="14"/>
              </w:numPr>
              <w:rPr>
                <w:rFonts w:ascii="Tahoma" w:hAnsi="Tahoma" w:cs="Tahoma"/>
                <w:color w:val="000000" w:themeColor="text1"/>
                <w:sz w:val="28"/>
                <w:szCs w:val="28"/>
              </w:rPr>
            </w:pPr>
            <w:r w:rsidRPr="008419F7">
              <w:rPr>
                <w:rFonts w:ascii="Tahoma" w:hAnsi="Tahoma" w:cs="Tahoma"/>
                <w:color w:val="000000" w:themeColor="text1"/>
                <w:sz w:val="28"/>
                <w:szCs w:val="28"/>
              </w:rPr>
              <w:t>suporţi de montare pentru conducte.</w:t>
            </w:r>
          </w:p>
          <w:p w:rsidR="00634690" w:rsidRPr="008419F7" w:rsidRDefault="00634690" w:rsidP="00634690">
            <w:pPr>
              <w:pStyle w:val="Frspaiere"/>
              <w:ind w:left="720"/>
              <w:rPr>
                <w:rFonts w:ascii="Tahoma" w:hAnsi="Tahoma" w:cs="Tahoma"/>
                <w:color w:val="000000" w:themeColor="text1"/>
                <w:sz w:val="28"/>
                <w:szCs w:val="28"/>
              </w:rPr>
            </w:pPr>
          </w:p>
        </w:tc>
      </w:tr>
    </w:tbl>
    <w:p w:rsidR="00634690" w:rsidRDefault="00B1001C" w:rsidP="00634690">
      <w:pPr>
        <w:pStyle w:val="Titlu4"/>
      </w:pPr>
      <w:r w:rsidRPr="008419F7">
        <w:t>INSTALAREA UNOR SISTEME ALTERNATIVE DE PRODUCERE A ENERGIEI ELECTRICE ȘI/SAU TERM</w:t>
      </w:r>
      <w:r w:rsidR="00634690">
        <w:t>ICE PENTRU CONSUM PROPRIU</w:t>
      </w:r>
    </w:p>
    <w:p w:rsidR="00590A7B" w:rsidRDefault="00590A7B" w:rsidP="00E27E9C">
      <w:pPr>
        <w:pStyle w:val="Titlu5"/>
        <w:keepNext w:val="0"/>
        <w:keepLines w:val="0"/>
        <w:spacing w:before="0" w:line="240" w:lineRule="auto"/>
        <w:jc w:val="both"/>
        <w:rPr>
          <w:rFonts w:ascii="Tahoma" w:hAnsi="Tahoma" w:cs="Tahoma"/>
          <w:b/>
          <w:color w:val="000000" w:themeColor="text1"/>
          <w:sz w:val="28"/>
          <w:szCs w:val="28"/>
        </w:rPr>
      </w:pPr>
    </w:p>
    <w:p w:rsidR="00B1001C" w:rsidRDefault="00B1001C" w:rsidP="00E27E9C">
      <w:pPr>
        <w:pStyle w:val="Titlu5"/>
        <w:keepNext w:val="0"/>
        <w:keepLines w:val="0"/>
        <w:spacing w:before="0" w:line="240" w:lineRule="auto"/>
        <w:jc w:val="both"/>
        <w:rPr>
          <w:rFonts w:ascii="Tahoma" w:hAnsi="Tahoma" w:cs="Tahoma"/>
          <w:b/>
          <w:color w:val="000000" w:themeColor="text1"/>
          <w:sz w:val="28"/>
          <w:szCs w:val="28"/>
        </w:rPr>
      </w:pPr>
      <w:r w:rsidRPr="00634690">
        <w:rPr>
          <w:rFonts w:ascii="Tahoma" w:hAnsi="Tahoma" w:cs="Tahoma"/>
          <w:b/>
          <w:color w:val="000000" w:themeColor="text1"/>
          <w:sz w:val="28"/>
          <w:szCs w:val="28"/>
        </w:rPr>
        <w:t>Instalarea unor sisteme alte</w:t>
      </w:r>
      <w:r w:rsidR="00634690" w:rsidRPr="00634690">
        <w:rPr>
          <w:rFonts w:ascii="Tahoma" w:hAnsi="Tahoma" w:cs="Tahoma"/>
          <w:b/>
          <w:color w:val="000000" w:themeColor="text1"/>
          <w:sz w:val="28"/>
          <w:szCs w:val="28"/>
        </w:rPr>
        <w:t>rnative de producere a energiei</w:t>
      </w:r>
    </w:p>
    <w:p w:rsidR="00634690" w:rsidRPr="00634690" w:rsidRDefault="00634690" w:rsidP="00E27E9C">
      <w:pPr>
        <w:spacing w:after="0" w:line="240" w:lineRule="auto"/>
      </w:pPr>
    </w:p>
    <w:p w:rsidR="00B1001C" w:rsidRPr="008419F7" w:rsidRDefault="00B1001C" w:rsidP="00E27E9C">
      <w:pPr>
        <w:spacing w:after="0" w:line="240" w:lineRule="auto"/>
        <w:ind w:firstLine="1080"/>
        <w:jc w:val="both"/>
        <w:rPr>
          <w:rFonts w:ascii="Tahoma" w:hAnsi="Tahoma" w:cs="Tahoma"/>
          <w:color w:val="000000" w:themeColor="text1"/>
          <w:sz w:val="28"/>
          <w:szCs w:val="28"/>
        </w:rPr>
      </w:pPr>
      <w:r w:rsidRPr="008419F7">
        <w:rPr>
          <w:rFonts w:ascii="Tahoma" w:hAnsi="Tahoma" w:cs="Tahoma"/>
          <w:color w:val="000000" w:themeColor="text1"/>
          <w:sz w:val="28"/>
          <w:szCs w:val="28"/>
        </w:rPr>
        <w:lastRenderedPageBreak/>
        <w:t>Instalarea unor sisteme alternative de producere a energiei are ca scop reducerea consumurilor energetice din surse convenţionale şi a emisiilor de gaze cu efect de seră.</w:t>
      </w:r>
    </w:p>
    <w:p w:rsidR="00B1001C" w:rsidRDefault="00B1001C" w:rsidP="00634690">
      <w:pPr>
        <w:spacing w:after="0" w:line="240" w:lineRule="auto"/>
        <w:ind w:firstLine="1080"/>
        <w:jc w:val="both"/>
        <w:rPr>
          <w:rFonts w:ascii="Tahoma" w:hAnsi="Tahoma" w:cs="Tahoma"/>
          <w:color w:val="000000" w:themeColor="text1"/>
          <w:sz w:val="28"/>
          <w:szCs w:val="28"/>
        </w:rPr>
      </w:pPr>
      <w:r w:rsidRPr="008419F7">
        <w:rPr>
          <w:rFonts w:ascii="Tahoma" w:hAnsi="Tahoma" w:cs="Tahoma"/>
          <w:color w:val="000000" w:themeColor="text1"/>
          <w:sz w:val="28"/>
          <w:szCs w:val="28"/>
        </w:rPr>
        <w:t>Având în vedere costurile ridicate de producere a energiei cât şi datorită nivelului mare al emisiilor de dioxid de carbon în atmosferă, este oportuna echiparea cladirii cu sisteme alternative de producere a energiei din surse regenrabile.</w:t>
      </w:r>
    </w:p>
    <w:p w:rsidR="00634690" w:rsidRPr="008419F7" w:rsidRDefault="00634690" w:rsidP="00634690">
      <w:pPr>
        <w:spacing w:after="0" w:line="240" w:lineRule="auto"/>
        <w:ind w:firstLine="1080"/>
        <w:rPr>
          <w:rFonts w:ascii="Tahoma" w:hAnsi="Tahoma" w:cs="Tahoma"/>
          <w:b/>
          <w:color w:val="000000" w:themeColor="text1"/>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pentru sistemul alternativ de producere a energiei constă în instalarea unui sistem de producere a energiei cu </w:t>
            </w:r>
            <w:r w:rsidRPr="008419F7">
              <w:rPr>
                <w:rFonts w:ascii="Tahoma" w:hAnsi="Tahoma" w:cs="Tahoma"/>
                <w:b/>
                <w:color w:val="000000" w:themeColor="text1"/>
                <w:sz w:val="28"/>
                <w:szCs w:val="28"/>
              </w:rPr>
              <w:t>centrală pe biomasă sub formă de peleţi</w:t>
            </w:r>
            <w:r w:rsidRPr="008419F7">
              <w:rPr>
                <w:rFonts w:ascii="Tahoma" w:hAnsi="Tahoma" w:cs="Tahoma"/>
                <w:color w:val="000000" w:themeColor="text1"/>
                <w:sz w:val="28"/>
                <w:szCs w:val="28"/>
              </w:rPr>
              <w:t>. Acest tip de centrală lucrează la putere nominală pe toată durata funcţionării până când agentul termic ajunge la temperatura setată, după care se opreşte.</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ind w:left="1080"/>
        <w:rPr>
          <w:rFonts w:ascii="Tahoma" w:hAnsi="Tahoma" w:cs="Tahoma"/>
          <w:color w:val="000000" w:themeColor="text1"/>
          <w:sz w:val="28"/>
          <w:szCs w:val="28"/>
        </w:rPr>
      </w:pPr>
    </w:p>
    <w:tbl>
      <w:tblPr>
        <w:tblStyle w:val="Tabelgril"/>
        <w:tblW w:w="9180"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B1001C" w:rsidRPr="008419F7" w:rsidTr="00634690">
        <w:tc>
          <w:tcPr>
            <w:tcW w:w="9180" w:type="dxa"/>
          </w:tcPr>
          <w:p w:rsidR="00B1001C" w:rsidRPr="008419F7" w:rsidRDefault="00B1001C" w:rsidP="003506BD">
            <w:pPr>
              <w:pStyle w:val="Frspaiere"/>
              <w:ind w:firstLine="702"/>
              <w:rPr>
                <w:rFonts w:ascii="Tahoma" w:hAnsi="Tahoma" w:cs="Tahoma"/>
                <w:color w:val="000000" w:themeColor="text1"/>
                <w:sz w:val="28"/>
                <w:szCs w:val="28"/>
              </w:rPr>
            </w:pPr>
            <w:r w:rsidRPr="008419F7">
              <w:rPr>
                <w:rFonts w:ascii="Tahoma" w:hAnsi="Tahoma" w:cs="Tahoma"/>
                <w:color w:val="000000" w:themeColor="text1"/>
                <w:sz w:val="28"/>
                <w:szCs w:val="28"/>
              </w:rPr>
              <w:t>Peleţii constituie un nou combustibil care răspunde actualelor cerinţe de utilizare a energiei "curate" şi regenerative şi reprezintă alternativa de încălzire domestică şi industrială cea mai curată, iar pentru Romania, în condiţiile alinierii preţurilor combustibililor clasici la preţurile europene, va deveni alternativa cea mai economică.</w:t>
            </w:r>
          </w:p>
          <w:p w:rsidR="00B1001C" w:rsidRPr="008419F7" w:rsidRDefault="00B1001C" w:rsidP="00634690">
            <w:pPr>
              <w:pStyle w:val="Frspaiere"/>
              <w:ind w:firstLine="702"/>
              <w:rPr>
                <w:rFonts w:ascii="Tahoma" w:hAnsi="Tahoma" w:cs="Tahoma"/>
                <w:color w:val="000000" w:themeColor="text1"/>
                <w:sz w:val="28"/>
                <w:szCs w:val="28"/>
              </w:rPr>
            </w:pPr>
            <w:r w:rsidRPr="008419F7">
              <w:rPr>
                <w:rFonts w:ascii="Tahoma" w:hAnsi="Tahoma" w:cs="Tahoma"/>
                <w:color w:val="000000" w:themeColor="text1"/>
                <w:sz w:val="28"/>
                <w:szCs w:val="28"/>
              </w:rPr>
              <w:t>Pentru a se asigura o eficienţă energetică foarte ridicată a sistemului alte</w:t>
            </w:r>
            <w:r w:rsidR="00E27E9C">
              <w:rPr>
                <w:rFonts w:ascii="Tahoma" w:hAnsi="Tahoma" w:cs="Tahoma"/>
                <w:color w:val="000000" w:themeColor="text1"/>
                <w:sz w:val="28"/>
                <w:szCs w:val="28"/>
              </w:rPr>
              <w:t>rnativ de producere a energiei</w:t>
            </w:r>
            <w:r w:rsidRPr="008419F7">
              <w:rPr>
                <w:rFonts w:ascii="Tahoma" w:hAnsi="Tahoma" w:cs="Tahoma"/>
                <w:color w:val="000000" w:themeColor="text1"/>
                <w:sz w:val="28"/>
                <w:szCs w:val="28"/>
              </w:rPr>
              <w:t xml:space="preserve"> cu centrală pe biomasă, se recomandă ca aceasta să conţină următoarele componente şi să asigure cerinţele precizate în continuare:</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Arzătorul de peleţi va dezvolta temperaturi de ardere a peleţilor de peste 1.200°C, asigurând astfel conversia întregului conţinut energetic al combustibilului în energie termică. Randamentul arderii va fi de minim 95% şi va sigura o ardere completă, fără fum în gazele de ardere.</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 xml:space="preserve">Schimbătorul de căldură va funcţiona la temperaturi ridicate şi va asigura un transfer optim al energiei rezultate în urma arderii peleţilor. Acesta va avea un volum de agent termic suficient pentru a asigura o acumulare de energie termică similar unui acumulator de agent termic (puffer).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lastRenderedPageBreak/>
              <w:t>Recuperatorul de căldură va utiliza temperatura gazelor de ardere evacuate la 100-120°C pentru reîncălzirea agentului termic din retur, înainte de intrarea în schimbătorul de căldură.</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Sistemul de accelerare a arderii şi curăţare grătar va păstra constantă puterea nominală, chiar dacă se utilizează peleţi cu o putere calorică mai mică.</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Exhaustorul de gaze arse va asigura controlul total al fluxului de oxigen necesar arderii. Arderea  va fi uniformă în toată masa de peleţi aflaţi în arzător, astfel realizându-se arderea completă.</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 xml:space="preserve">Sistemul de alimentare automat va fi dotat cu şnec transportor comandat de un senzor capacitiv.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Rezervorul de peleţi va fi independent de corpul centralei şi va fi dimensionat în funcţie de capacitatea centralei termice.</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Circuitul anticondens va fi compus din pompă de circulaţie şi vana cu 3 cai.</w:t>
            </w:r>
          </w:p>
          <w:p w:rsidR="00B1001C" w:rsidRPr="003506BD"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Sistemul de automatizarea va asigura controlul total al producerii energiei termice cât şi al tuturor sistemelor ce compun instalaţia şi face posibilă integrarea acestora în sisteme complexe de încălzire.</w:t>
            </w:r>
          </w:p>
          <w:p w:rsidR="00B1001C" w:rsidRPr="008419F7" w:rsidRDefault="00B1001C" w:rsidP="00634690">
            <w:pPr>
              <w:pStyle w:val="Frspaiere"/>
              <w:ind w:firstLine="612"/>
              <w:rPr>
                <w:rFonts w:ascii="Tahoma" w:hAnsi="Tahoma" w:cs="Tahoma"/>
                <w:color w:val="000000" w:themeColor="text1"/>
                <w:sz w:val="28"/>
                <w:szCs w:val="28"/>
              </w:rPr>
            </w:pPr>
            <w:r w:rsidRPr="008419F7">
              <w:rPr>
                <w:rFonts w:ascii="Tahoma" w:hAnsi="Tahoma" w:cs="Tahoma"/>
                <w:color w:val="000000" w:themeColor="text1"/>
                <w:sz w:val="28"/>
                <w:szCs w:val="28"/>
              </w:rPr>
              <w:t>Materialele şi echipamentele propuse pentru sistemul alternativ de producere a energiei cu centrală pe biomasă sub formă de peleţi sunt:</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centrala termică cu funcţionare pe peleţi, având dotările menţionate anterior;</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coş de fum pentru evacuarea gazelor arse;</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acumulator (puffer) de agent termic;</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conducte pentru distribuţia agentului termic între centrala termică propusă şi sistemul de încălzire existent;</w:t>
            </w:r>
          </w:p>
          <w:p w:rsidR="00B1001C" w:rsidRPr="003506BD"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vană cu 3 căi pentru racordul la sistemul de încălzire existent.</w:t>
            </w:r>
          </w:p>
          <w:p w:rsidR="00B1001C" w:rsidRPr="008419F7" w:rsidRDefault="00B1001C" w:rsidP="00634690">
            <w:pPr>
              <w:pStyle w:val="Frspaiere"/>
              <w:ind w:firstLine="432"/>
              <w:rPr>
                <w:rFonts w:ascii="Tahoma" w:hAnsi="Tahoma" w:cs="Tahoma"/>
                <w:color w:val="000000" w:themeColor="text1"/>
                <w:sz w:val="28"/>
                <w:szCs w:val="28"/>
              </w:rPr>
            </w:pPr>
            <w:r w:rsidRPr="008419F7">
              <w:rPr>
                <w:rFonts w:ascii="Tahoma" w:hAnsi="Tahoma" w:cs="Tahoma"/>
                <w:color w:val="000000" w:themeColor="text1"/>
                <w:sz w:val="28"/>
                <w:szCs w:val="28"/>
              </w:rPr>
              <w:t>Integrarea sistemul alternativ de producere a energiei în sistemul de încălzire existent se va realiza prin racordarea centralei pe peleţi la sistemul de încălzire existent prin intermediul unei vane cu trei căi, comandate de automatizarea centralei termice cu peleţi. Pentru aceasta sunt necesare următoarele activităţi:</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curăţirea şi pregătirea zonei de amplasare a echipamentelor sistemului de încălzire;</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procurarea materialelor, echipamentelor şi utilajelor necesare (cazan, puffer, conducte de legătură, coş de fum, automatizare, fitinguri, etc);</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montarea echipamentelor, materialelor, fitingurilor şi utilajelor;</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racordarea sistemului de încălzire pe peleţi la sistemul de încălzire existent;</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programarea sistemului de încălzire rezultat;</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lastRenderedPageBreak/>
              <w:t>curăţarea zonei de lucru şi transportul materialelor rezultate în urma lucrărilor efectuate.</w:t>
            </w:r>
          </w:p>
        </w:tc>
      </w:tr>
      <w:tr w:rsidR="00C4453A" w:rsidRPr="008419F7" w:rsidTr="00634690">
        <w:tc>
          <w:tcPr>
            <w:tcW w:w="9180" w:type="dxa"/>
          </w:tcPr>
          <w:p w:rsidR="00C4453A" w:rsidRPr="008419F7" w:rsidRDefault="00C4453A" w:rsidP="00634690">
            <w:pPr>
              <w:pStyle w:val="Frspaiere"/>
              <w:rPr>
                <w:rFonts w:ascii="Tahoma" w:hAnsi="Tahoma" w:cs="Tahoma"/>
                <w:color w:val="000000" w:themeColor="text1"/>
                <w:sz w:val="28"/>
                <w:szCs w:val="28"/>
              </w:rPr>
            </w:pPr>
          </w:p>
        </w:tc>
      </w:tr>
    </w:tbl>
    <w:p w:rsidR="0003081F" w:rsidRDefault="00B1001C" w:rsidP="00E27E9C">
      <w:pPr>
        <w:pStyle w:val="Titlu5"/>
        <w:keepNext w:val="0"/>
        <w:keepLines w:val="0"/>
        <w:spacing w:before="0" w:line="240" w:lineRule="auto"/>
        <w:jc w:val="both"/>
        <w:rPr>
          <w:rFonts w:ascii="Tahoma" w:hAnsi="Tahoma" w:cs="Tahoma"/>
          <w:b/>
          <w:color w:val="000000" w:themeColor="text1"/>
          <w:sz w:val="28"/>
          <w:szCs w:val="28"/>
        </w:rPr>
      </w:pPr>
      <w:r w:rsidRPr="00B26F78">
        <w:rPr>
          <w:rFonts w:ascii="Tahoma" w:hAnsi="Tahoma" w:cs="Tahoma"/>
          <w:b/>
          <w:color w:val="000000" w:themeColor="text1"/>
          <w:sz w:val="28"/>
          <w:szCs w:val="28"/>
        </w:rPr>
        <w:t>Instalarea unor sisteme alte</w:t>
      </w:r>
      <w:r w:rsidR="00B26F78" w:rsidRPr="00B26F78">
        <w:rPr>
          <w:rFonts w:ascii="Tahoma" w:hAnsi="Tahoma" w:cs="Tahoma"/>
          <w:b/>
          <w:color w:val="000000" w:themeColor="text1"/>
          <w:sz w:val="28"/>
          <w:szCs w:val="28"/>
        </w:rPr>
        <w:t>rnative de producere a energiei</w:t>
      </w:r>
    </w:p>
    <w:p w:rsidR="00E27E9C" w:rsidRPr="00E27E9C" w:rsidRDefault="00E27E9C" w:rsidP="00E27E9C">
      <w:pPr>
        <w:spacing w:after="0" w:line="240" w:lineRule="auto"/>
      </w:pPr>
    </w:p>
    <w:p w:rsidR="00B1001C" w:rsidRPr="008419F7" w:rsidRDefault="00B1001C" w:rsidP="00E27E9C">
      <w:pPr>
        <w:spacing w:after="0" w:line="240" w:lineRule="auto"/>
        <w:ind w:firstLine="810"/>
        <w:jc w:val="both"/>
        <w:rPr>
          <w:rFonts w:ascii="Tahoma" w:hAnsi="Tahoma" w:cs="Tahoma"/>
          <w:color w:val="000000" w:themeColor="text1"/>
          <w:sz w:val="28"/>
          <w:szCs w:val="28"/>
        </w:rPr>
      </w:pPr>
      <w:r w:rsidRPr="008419F7">
        <w:rPr>
          <w:rFonts w:ascii="Tahoma" w:hAnsi="Tahoma" w:cs="Tahoma"/>
          <w:color w:val="000000" w:themeColor="text1"/>
          <w:sz w:val="28"/>
          <w:szCs w:val="28"/>
        </w:rPr>
        <w:t>Instalarea unor sisteme alternative de producere a energiei are ca scop reducerea consumurilor energetice din surse convenţionale şi a emisiilor de gaze cu efect de seră.</w:t>
      </w:r>
    </w:p>
    <w:p w:rsidR="00B1001C" w:rsidRDefault="00B1001C" w:rsidP="00E27E9C">
      <w:pPr>
        <w:spacing w:after="0" w:line="240" w:lineRule="auto"/>
        <w:ind w:firstLine="720"/>
        <w:jc w:val="both"/>
        <w:rPr>
          <w:rFonts w:ascii="Tahoma" w:hAnsi="Tahoma" w:cs="Tahoma"/>
          <w:color w:val="000000" w:themeColor="text1"/>
          <w:sz w:val="28"/>
          <w:szCs w:val="28"/>
        </w:rPr>
      </w:pPr>
      <w:r w:rsidRPr="008419F7">
        <w:rPr>
          <w:rFonts w:ascii="Tahoma" w:hAnsi="Tahoma" w:cs="Tahoma"/>
          <w:color w:val="000000" w:themeColor="text1"/>
          <w:sz w:val="28"/>
          <w:szCs w:val="28"/>
        </w:rPr>
        <w:t>Având în vedere costurile ridicate de producere a energiei cât şi datorită nivelului mare al emisiilor de dioxid de carbon în atmosferă, este oportuna echiparea cladirii cu sisteme alternative de producere a energiei din surse regenrabile.</w:t>
      </w:r>
    </w:p>
    <w:p w:rsidR="00B26F78" w:rsidRPr="008419F7" w:rsidRDefault="00B26F78" w:rsidP="00B26F78">
      <w:pPr>
        <w:spacing w:after="0" w:line="240" w:lineRule="auto"/>
        <w:ind w:firstLine="720"/>
        <w:rPr>
          <w:rFonts w:ascii="Tahoma" w:hAnsi="Tahoma" w:cs="Tahoma"/>
          <w:b/>
          <w:color w:val="000000" w:themeColor="text1"/>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 xml:space="preserve">Soluţia tehnică propusă pentru sistemul alternativ de producere a energiei constă în instalarea unui sistem </w:t>
            </w:r>
            <w:r w:rsidRPr="008419F7">
              <w:rPr>
                <w:rFonts w:ascii="Tahoma" w:hAnsi="Tahoma" w:cs="Tahoma"/>
                <w:b/>
                <w:color w:val="000000" w:themeColor="text1"/>
                <w:sz w:val="28"/>
                <w:szCs w:val="28"/>
              </w:rPr>
              <w:t>cu</w:t>
            </w:r>
            <w:r w:rsidRPr="008419F7">
              <w:rPr>
                <w:rFonts w:ascii="Tahoma" w:hAnsi="Tahoma" w:cs="Tahoma"/>
                <w:color w:val="000000" w:themeColor="text1"/>
                <w:sz w:val="28"/>
                <w:szCs w:val="28"/>
              </w:rPr>
              <w:t xml:space="preserve"> </w:t>
            </w:r>
            <w:r w:rsidRPr="008419F7">
              <w:rPr>
                <w:rFonts w:ascii="Tahoma" w:hAnsi="Tahoma" w:cs="Tahoma"/>
                <w:b/>
                <w:color w:val="000000" w:themeColor="text1"/>
                <w:sz w:val="28"/>
                <w:szCs w:val="28"/>
              </w:rPr>
              <w:t>captatoare solare termice</w:t>
            </w:r>
            <w:r w:rsidRPr="008419F7">
              <w:rPr>
                <w:rFonts w:ascii="Tahoma" w:hAnsi="Tahoma" w:cs="Tahoma"/>
                <w:color w:val="000000" w:themeColor="text1"/>
                <w:sz w:val="28"/>
                <w:szCs w:val="28"/>
              </w:rPr>
              <w:t xml:space="preserve"> pentru prepararea atât a agentului termic pentru încălzirea spaţiilor, cât şi pentru apa caldă de consum</w:t>
            </w:r>
            <w:r w:rsidRPr="008419F7">
              <w:rPr>
                <w:rFonts w:ascii="Tahoma" w:hAnsi="Tahoma" w:cs="Tahoma"/>
                <w:b/>
                <w:color w:val="000000" w:themeColor="text1"/>
                <w:sz w:val="28"/>
                <w:szCs w:val="28"/>
              </w:rPr>
              <w:t>.</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E27E9C">
      <w:pPr>
        <w:spacing w:after="0" w:line="240" w:lineRule="auto"/>
        <w:rPr>
          <w:rFonts w:ascii="Tahoma" w:hAnsi="Tahoma" w:cs="Tahoma"/>
          <w:color w:val="000000" w:themeColor="text1"/>
          <w:sz w:val="28"/>
          <w:szCs w:val="28"/>
        </w:rPr>
      </w:pPr>
    </w:p>
    <w:tbl>
      <w:tblPr>
        <w:tblStyle w:val="Tabelgril"/>
        <w:tblW w:w="97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1001C" w:rsidRPr="008419F7" w:rsidTr="00B26F78">
        <w:tc>
          <w:tcPr>
            <w:tcW w:w="9720" w:type="dxa"/>
          </w:tcPr>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 xml:space="preserve">Această lucrare cuprinde în principal, următoarele activități: </w:t>
            </w:r>
          </w:p>
          <w:p w:rsidR="00B1001C" w:rsidRPr="008419F7" w:rsidRDefault="00E27E9C" w:rsidP="00634690">
            <w:pPr>
              <w:pStyle w:val="Frspaiere"/>
              <w:numPr>
                <w:ilvl w:val="0"/>
                <w:numId w:val="15"/>
              </w:numPr>
              <w:rPr>
                <w:rFonts w:ascii="Tahoma" w:hAnsi="Tahoma" w:cs="Tahoma"/>
                <w:color w:val="000000" w:themeColor="text1"/>
                <w:sz w:val="28"/>
                <w:szCs w:val="28"/>
              </w:rPr>
            </w:pPr>
            <w:r>
              <w:rPr>
                <w:rFonts w:ascii="Tahoma" w:hAnsi="Tahoma" w:cs="Tahoma"/>
                <w:color w:val="000000" w:themeColor="text1"/>
                <w:sz w:val="28"/>
                <w:szCs w:val="28"/>
              </w:rPr>
              <w:t>transportul ş</w:t>
            </w:r>
            <w:r w:rsidR="00B1001C" w:rsidRPr="008419F7">
              <w:rPr>
                <w:rFonts w:ascii="Tahoma" w:hAnsi="Tahoma" w:cs="Tahoma"/>
                <w:color w:val="000000" w:themeColor="text1"/>
                <w:sz w:val="28"/>
                <w:szCs w:val="28"/>
              </w:rPr>
              <w:t>i montarea sistemului solar (panouri solare, sisteme de prindere, grup de pompar</w:t>
            </w:r>
            <w:r>
              <w:rPr>
                <w:rFonts w:ascii="Tahoma" w:hAnsi="Tahoma" w:cs="Tahoma"/>
                <w:color w:val="000000" w:themeColor="text1"/>
                <w:sz w:val="28"/>
                <w:szCs w:val="28"/>
              </w:rPr>
              <w:t>e, conducte, boilere, armaturi ş</w:t>
            </w:r>
            <w:r w:rsidR="00B1001C" w:rsidRPr="008419F7">
              <w:rPr>
                <w:rFonts w:ascii="Tahoma" w:hAnsi="Tahoma" w:cs="Tahoma"/>
                <w:color w:val="000000" w:themeColor="text1"/>
                <w:sz w:val="28"/>
                <w:szCs w:val="28"/>
              </w:rPr>
              <w:t xml:space="preserve">i alte accesorii);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hidroizolarea</w:t>
            </w:r>
            <w:r w:rsidR="00E27E9C">
              <w:rPr>
                <w:rFonts w:ascii="Tahoma" w:hAnsi="Tahoma" w:cs="Tahoma"/>
                <w:color w:val="000000" w:themeColor="text1"/>
                <w:sz w:val="28"/>
                <w:szCs w:val="28"/>
              </w:rPr>
              <w:t xml:space="preserve"> zonelor de prindere pe acoperiş</w:t>
            </w:r>
            <w:r w:rsidRPr="008419F7">
              <w:rPr>
                <w:rFonts w:ascii="Tahoma" w:hAnsi="Tahoma" w:cs="Tahoma"/>
                <w:color w:val="000000" w:themeColor="text1"/>
                <w:sz w:val="28"/>
                <w:szCs w:val="28"/>
              </w:rPr>
              <w:t xml:space="preserve"> a sistemului solar ;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racordul sistemului de panouri solare te</w:t>
            </w:r>
            <w:r w:rsidR="00E27E9C">
              <w:rPr>
                <w:rFonts w:ascii="Tahoma" w:hAnsi="Tahoma" w:cs="Tahoma"/>
                <w:color w:val="000000" w:themeColor="text1"/>
                <w:sz w:val="28"/>
                <w:szCs w:val="28"/>
              </w:rPr>
              <w:t>rmice la conductele de distribuţie a apei reci ş</w:t>
            </w:r>
            <w:r w:rsidRPr="008419F7">
              <w:rPr>
                <w:rFonts w:ascii="Tahoma" w:hAnsi="Tahoma" w:cs="Tahoma"/>
                <w:color w:val="000000" w:themeColor="text1"/>
                <w:sz w:val="28"/>
                <w:szCs w:val="28"/>
              </w:rPr>
              <w:t xml:space="preserve">i a apei calde menajere existente; </w:t>
            </w:r>
          </w:p>
          <w:p w:rsidR="00B1001C" w:rsidRPr="008419F7" w:rsidRDefault="00E27E9C" w:rsidP="00634690">
            <w:pPr>
              <w:pStyle w:val="Frspaiere"/>
              <w:numPr>
                <w:ilvl w:val="0"/>
                <w:numId w:val="15"/>
              </w:numPr>
              <w:rPr>
                <w:rFonts w:ascii="Tahoma" w:hAnsi="Tahoma" w:cs="Tahoma"/>
                <w:color w:val="000000" w:themeColor="text1"/>
                <w:sz w:val="28"/>
                <w:szCs w:val="28"/>
              </w:rPr>
            </w:pPr>
            <w:r>
              <w:rPr>
                <w:rFonts w:ascii="Tahoma" w:hAnsi="Tahoma" w:cs="Tahoma"/>
                <w:color w:val="000000" w:themeColor="text1"/>
                <w:sz w:val="28"/>
                <w:szCs w:val="28"/>
              </w:rPr>
              <w:t>refacerea finisajelor în zonele de intervenţ</w:t>
            </w:r>
            <w:r w:rsidR="00B1001C" w:rsidRPr="008419F7">
              <w:rPr>
                <w:rFonts w:ascii="Tahoma" w:hAnsi="Tahoma" w:cs="Tahoma"/>
                <w:color w:val="000000" w:themeColor="text1"/>
                <w:sz w:val="28"/>
                <w:szCs w:val="28"/>
              </w:rPr>
              <w:t xml:space="preserve">ie;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 xml:space="preserve">montare – demontare, transport și utilizare schelă (unde este cazul); </w:t>
            </w:r>
          </w:p>
          <w:p w:rsidR="00B1001C" w:rsidRPr="003506BD" w:rsidRDefault="00E27E9C" w:rsidP="00634690">
            <w:pPr>
              <w:pStyle w:val="Frspaiere"/>
              <w:numPr>
                <w:ilvl w:val="0"/>
                <w:numId w:val="15"/>
              </w:numPr>
              <w:rPr>
                <w:rFonts w:ascii="Tahoma" w:hAnsi="Tahoma" w:cs="Tahoma"/>
                <w:color w:val="000000" w:themeColor="text1"/>
                <w:sz w:val="28"/>
                <w:szCs w:val="28"/>
              </w:rPr>
            </w:pPr>
            <w:r>
              <w:rPr>
                <w:rFonts w:ascii="Tahoma" w:hAnsi="Tahoma" w:cs="Tahoma"/>
                <w:color w:val="000000" w:themeColor="text1"/>
                <w:sz w:val="28"/>
                <w:szCs w:val="28"/>
              </w:rPr>
              <w:t>curatarea zonei de lucru ş</w:t>
            </w:r>
            <w:r w:rsidR="00B1001C" w:rsidRPr="008419F7">
              <w:rPr>
                <w:rFonts w:ascii="Tahoma" w:hAnsi="Tahoma" w:cs="Tahoma"/>
                <w:color w:val="000000" w:themeColor="text1"/>
                <w:sz w:val="28"/>
                <w:szCs w:val="28"/>
              </w:rPr>
              <w:t>i tran</w:t>
            </w:r>
            <w:r>
              <w:rPr>
                <w:rFonts w:ascii="Tahoma" w:hAnsi="Tahoma" w:cs="Tahoma"/>
                <w:color w:val="000000" w:themeColor="text1"/>
                <w:sz w:val="28"/>
                <w:szCs w:val="28"/>
              </w:rPr>
              <w:t>sportul materialelor rezultate în urma lucră</w:t>
            </w:r>
            <w:r w:rsidR="00B1001C" w:rsidRPr="008419F7">
              <w:rPr>
                <w:rFonts w:ascii="Tahoma" w:hAnsi="Tahoma" w:cs="Tahoma"/>
                <w:color w:val="000000" w:themeColor="text1"/>
                <w:sz w:val="28"/>
                <w:szCs w:val="28"/>
              </w:rPr>
              <w:t xml:space="preserve">rilor efectuate. </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 xml:space="preserve">Sistemul solar termic cuprinde, în principal, următoarele materiale </w:t>
            </w:r>
            <w:r w:rsidR="00E27E9C">
              <w:rPr>
                <w:rFonts w:ascii="Tahoma" w:hAnsi="Tahoma" w:cs="Tahoma"/>
                <w:color w:val="000000" w:themeColor="text1"/>
                <w:sz w:val="28"/>
                <w:szCs w:val="28"/>
              </w:rPr>
              <w:t>ş</w:t>
            </w:r>
            <w:r w:rsidR="00B1001C" w:rsidRPr="008419F7">
              <w:rPr>
                <w:rFonts w:ascii="Tahoma" w:hAnsi="Tahoma" w:cs="Tahoma"/>
                <w:color w:val="000000" w:themeColor="text1"/>
                <w:sz w:val="28"/>
                <w:szCs w:val="28"/>
              </w:rPr>
              <w:t xml:space="preserve">i echipamente: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 xml:space="preserve">colectori solari </w:t>
            </w:r>
            <w:r w:rsidR="00E27E9C">
              <w:rPr>
                <w:rFonts w:ascii="Tahoma" w:hAnsi="Tahoma" w:cs="Tahoma"/>
                <w:color w:val="000000" w:themeColor="text1"/>
                <w:sz w:val="28"/>
                <w:szCs w:val="28"/>
              </w:rPr>
              <w:t>utilizati pentru captarea radiaţiei solare ş</w:t>
            </w:r>
            <w:r w:rsidRPr="008419F7">
              <w:rPr>
                <w:rFonts w:ascii="Tahoma" w:hAnsi="Tahoma" w:cs="Tahoma"/>
                <w:color w:val="000000" w:themeColor="text1"/>
                <w:sz w:val="28"/>
                <w:szCs w:val="28"/>
              </w:rPr>
              <w:t xml:space="preserve">i prepararea agentului termic; </w:t>
            </w:r>
          </w:p>
          <w:p w:rsidR="00B1001C" w:rsidRPr="008419F7" w:rsidRDefault="00E27E9C" w:rsidP="00634690">
            <w:pPr>
              <w:pStyle w:val="Frspaiere"/>
              <w:numPr>
                <w:ilvl w:val="0"/>
                <w:numId w:val="15"/>
              </w:numPr>
              <w:rPr>
                <w:rFonts w:ascii="Tahoma" w:hAnsi="Tahoma" w:cs="Tahoma"/>
                <w:color w:val="000000" w:themeColor="text1"/>
                <w:sz w:val="28"/>
                <w:szCs w:val="28"/>
              </w:rPr>
            </w:pPr>
            <w:r>
              <w:rPr>
                <w:rFonts w:ascii="Tahoma" w:hAnsi="Tahoma" w:cs="Tahoma"/>
                <w:color w:val="000000" w:themeColor="text1"/>
                <w:sz w:val="28"/>
                <w:szCs w:val="28"/>
              </w:rPr>
              <w:t>unitate solară de pompare a agentului termic î</w:t>
            </w:r>
            <w:r w:rsidR="00B1001C" w:rsidRPr="008419F7">
              <w:rPr>
                <w:rFonts w:ascii="Tahoma" w:hAnsi="Tahoma" w:cs="Tahoma"/>
                <w:color w:val="000000" w:themeColor="text1"/>
                <w:sz w:val="28"/>
                <w:szCs w:val="28"/>
              </w:rPr>
              <w:t>n circuitul</w:t>
            </w:r>
            <w:r>
              <w:rPr>
                <w:rFonts w:ascii="Tahoma" w:hAnsi="Tahoma" w:cs="Tahoma"/>
                <w:color w:val="000000" w:themeColor="text1"/>
                <w:sz w:val="28"/>
                <w:szCs w:val="28"/>
              </w:rPr>
              <w:t xml:space="preserve"> solar, inclusiv automatizare (între panourile solare ş</w:t>
            </w:r>
            <w:r w:rsidR="00B1001C" w:rsidRPr="008419F7">
              <w:rPr>
                <w:rFonts w:ascii="Tahoma" w:hAnsi="Tahoma" w:cs="Tahoma"/>
                <w:color w:val="000000" w:themeColor="text1"/>
                <w:sz w:val="28"/>
                <w:szCs w:val="28"/>
              </w:rPr>
              <w:t xml:space="preserve">i rezervorul de acumulare);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lastRenderedPageBreak/>
              <w:t xml:space="preserve">rezervor de acumulare pentru prepararea agentului termic produs de colectorii solari;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 xml:space="preserve">vase de </w:t>
            </w:r>
            <w:r w:rsidR="00E27E9C">
              <w:rPr>
                <w:rFonts w:ascii="Tahoma" w:hAnsi="Tahoma" w:cs="Tahoma"/>
                <w:color w:val="000000" w:themeColor="text1"/>
                <w:sz w:val="28"/>
                <w:szCs w:val="28"/>
              </w:rPr>
              <w:t>expansiune pentru preluarea creş</w:t>
            </w:r>
            <w:r w:rsidRPr="008419F7">
              <w:rPr>
                <w:rFonts w:ascii="Tahoma" w:hAnsi="Tahoma" w:cs="Tahoma"/>
                <w:color w:val="000000" w:themeColor="text1"/>
                <w:sz w:val="28"/>
                <w:szCs w:val="28"/>
              </w:rPr>
              <w:t>ter</w:t>
            </w:r>
            <w:r w:rsidR="00E27E9C">
              <w:rPr>
                <w:rFonts w:ascii="Tahoma" w:hAnsi="Tahoma" w:cs="Tahoma"/>
                <w:color w:val="000000" w:themeColor="text1"/>
                <w:sz w:val="28"/>
                <w:szCs w:val="28"/>
              </w:rPr>
              <w:t>ii volumului agentului termic, în urma creş</w:t>
            </w:r>
            <w:r w:rsidRPr="008419F7">
              <w:rPr>
                <w:rFonts w:ascii="Tahoma" w:hAnsi="Tahoma" w:cs="Tahoma"/>
                <w:color w:val="000000" w:themeColor="text1"/>
                <w:sz w:val="28"/>
                <w:szCs w:val="28"/>
              </w:rPr>
              <w:t xml:space="preserve">terii temperaturii acestuia; </w:t>
            </w:r>
          </w:p>
          <w:p w:rsidR="00B1001C" w:rsidRPr="008419F7" w:rsidRDefault="00E27E9C" w:rsidP="00634690">
            <w:pPr>
              <w:pStyle w:val="Frspaiere"/>
              <w:numPr>
                <w:ilvl w:val="0"/>
                <w:numId w:val="15"/>
              </w:numPr>
              <w:rPr>
                <w:rFonts w:ascii="Tahoma" w:hAnsi="Tahoma" w:cs="Tahoma"/>
                <w:color w:val="000000" w:themeColor="text1"/>
                <w:sz w:val="28"/>
                <w:szCs w:val="28"/>
              </w:rPr>
            </w:pPr>
            <w:r>
              <w:rPr>
                <w:rFonts w:ascii="Tahoma" w:hAnsi="Tahoma" w:cs="Tahoma"/>
                <w:color w:val="000000" w:themeColor="text1"/>
                <w:sz w:val="28"/>
                <w:szCs w:val="28"/>
              </w:rPr>
              <w:t>vana de deviere cu 3 căi, dotată cu servomotor şi senzori de temperatură</w:t>
            </w:r>
            <w:r w:rsidR="00B1001C" w:rsidRPr="008419F7">
              <w:rPr>
                <w:rFonts w:ascii="Tahoma" w:hAnsi="Tahoma" w:cs="Tahoma"/>
                <w:color w:val="000000" w:themeColor="text1"/>
                <w:sz w:val="28"/>
                <w:szCs w:val="28"/>
              </w:rPr>
              <w:t xml:space="preserve"> pentru </w:t>
            </w:r>
            <w:r>
              <w:rPr>
                <w:rFonts w:ascii="Tahoma" w:hAnsi="Tahoma" w:cs="Tahoma"/>
                <w:color w:val="000000" w:themeColor="text1"/>
                <w:sz w:val="28"/>
                <w:szCs w:val="28"/>
              </w:rPr>
              <w:t>posibilitatea utiliză</w:t>
            </w:r>
            <w:r w:rsidR="00B1001C" w:rsidRPr="008419F7">
              <w:rPr>
                <w:rFonts w:ascii="Tahoma" w:hAnsi="Tahoma" w:cs="Tahoma"/>
                <w:color w:val="000000" w:themeColor="text1"/>
                <w:sz w:val="28"/>
                <w:szCs w:val="28"/>
              </w:rPr>
              <w:t>rii apei ca</w:t>
            </w:r>
            <w:r>
              <w:rPr>
                <w:rFonts w:ascii="Tahoma" w:hAnsi="Tahoma" w:cs="Tahoma"/>
                <w:color w:val="000000" w:themeColor="text1"/>
                <w:sz w:val="28"/>
                <w:szCs w:val="28"/>
              </w:rPr>
              <w:t>lde menajere de la sursa convenţională</w:t>
            </w:r>
            <w:r w:rsidR="00B1001C" w:rsidRPr="008419F7">
              <w:rPr>
                <w:rFonts w:ascii="Tahoma" w:hAnsi="Tahoma" w:cs="Tahoma"/>
                <w:color w:val="000000" w:themeColor="text1"/>
                <w:sz w:val="28"/>
                <w:szCs w:val="28"/>
              </w:rPr>
              <w:t xml:space="preserve"> c</w:t>
            </w:r>
            <w:r>
              <w:rPr>
                <w:rFonts w:ascii="Tahoma" w:hAnsi="Tahoma" w:cs="Tahoma"/>
                <w:color w:val="000000" w:themeColor="text1"/>
                <w:sz w:val="28"/>
                <w:szCs w:val="28"/>
              </w:rPr>
              <w:t>â</w:t>
            </w:r>
            <w:r w:rsidR="00B1001C" w:rsidRPr="008419F7">
              <w:rPr>
                <w:rFonts w:ascii="Tahoma" w:hAnsi="Tahoma" w:cs="Tahoma"/>
                <w:color w:val="000000" w:themeColor="text1"/>
                <w:sz w:val="28"/>
                <w:szCs w:val="28"/>
              </w:rPr>
              <w:t>nd temperatura apei calde produsa d</w:t>
            </w:r>
            <w:r>
              <w:rPr>
                <w:rFonts w:ascii="Tahoma" w:hAnsi="Tahoma" w:cs="Tahoma"/>
                <w:color w:val="000000" w:themeColor="text1"/>
                <w:sz w:val="28"/>
                <w:szCs w:val="28"/>
              </w:rPr>
              <w:t>e sistemul solar nu este satisfă</w:t>
            </w:r>
            <w:r w:rsidR="00B1001C" w:rsidRPr="008419F7">
              <w:rPr>
                <w:rFonts w:ascii="Tahoma" w:hAnsi="Tahoma" w:cs="Tahoma"/>
                <w:color w:val="000000" w:themeColor="text1"/>
                <w:sz w:val="28"/>
                <w:szCs w:val="28"/>
              </w:rPr>
              <w:t xml:space="preserve">catoare; </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 xml:space="preserve">agent termic solar pentru umplerea sistemul solar (circuitul primar); </w:t>
            </w:r>
          </w:p>
          <w:p w:rsidR="00B1001C" w:rsidRPr="008419F7" w:rsidRDefault="00E27E9C" w:rsidP="00634690">
            <w:pPr>
              <w:pStyle w:val="Frspaiere"/>
              <w:numPr>
                <w:ilvl w:val="0"/>
                <w:numId w:val="15"/>
              </w:numPr>
              <w:rPr>
                <w:rFonts w:ascii="Tahoma" w:hAnsi="Tahoma" w:cs="Tahoma"/>
                <w:color w:val="000000" w:themeColor="text1"/>
                <w:sz w:val="28"/>
                <w:szCs w:val="28"/>
              </w:rPr>
            </w:pPr>
            <w:r>
              <w:rPr>
                <w:rFonts w:ascii="Tahoma" w:hAnsi="Tahoma" w:cs="Tahoma"/>
                <w:color w:val="000000" w:themeColor="text1"/>
                <w:sz w:val="28"/>
                <w:szCs w:val="28"/>
              </w:rPr>
              <w:t>suporţ</w:t>
            </w:r>
            <w:r w:rsidR="00B1001C" w:rsidRPr="008419F7">
              <w:rPr>
                <w:rFonts w:ascii="Tahoma" w:hAnsi="Tahoma" w:cs="Tahoma"/>
                <w:color w:val="000000" w:themeColor="text1"/>
                <w:sz w:val="28"/>
                <w:szCs w:val="28"/>
              </w:rPr>
              <w:t xml:space="preserve">i de montare pentru sistemul solar; </w:t>
            </w:r>
          </w:p>
          <w:p w:rsidR="00B1001C" w:rsidRPr="003506BD"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set de</w:t>
            </w:r>
            <w:r w:rsidR="00E27E9C">
              <w:rPr>
                <w:rFonts w:ascii="Tahoma" w:hAnsi="Tahoma" w:cs="Tahoma"/>
                <w:color w:val="000000" w:themeColor="text1"/>
                <w:sz w:val="28"/>
                <w:szCs w:val="28"/>
              </w:rPr>
              <w:t xml:space="preserve"> racordare (conducte de legatură, termometre, manometre, armături, fitinguri ş</w:t>
            </w:r>
            <w:r w:rsidRPr="008419F7">
              <w:rPr>
                <w:rFonts w:ascii="Tahoma" w:hAnsi="Tahoma" w:cs="Tahoma"/>
                <w:color w:val="000000" w:themeColor="text1"/>
                <w:sz w:val="28"/>
                <w:szCs w:val="28"/>
              </w:rPr>
              <w:t>i racorduri pentru conectare).</w:t>
            </w:r>
          </w:p>
          <w:p w:rsidR="00B1001C" w:rsidRPr="008419F7" w:rsidRDefault="00B1001C" w:rsidP="00E27E9C">
            <w:pPr>
              <w:pStyle w:val="Frspaiere"/>
              <w:ind w:firstLine="432"/>
              <w:rPr>
                <w:rFonts w:ascii="Tahoma" w:hAnsi="Tahoma" w:cs="Tahoma"/>
                <w:color w:val="000000" w:themeColor="text1"/>
                <w:sz w:val="28"/>
                <w:szCs w:val="28"/>
              </w:rPr>
            </w:pPr>
            <w:r w:rsidRPr="008419F7">
              <w:rPr>
                <w:rFonts w:ascii="Tahoma" w:hAnsi="Tahoma" w:cs="Tahoma"/>
                <w:color w:val="000000" w:themeColor="text1"/>
                <w:sz w:val="28"/>
                <w:szCs w:val="28"/>
              </w:rPr>
              <w:t>Pentru a se asigura o eficienţă energetică foarte ridicată a sistemului alte</w:t>
            </w:r>
            <w:r w:rsidR="00C25963">
              <w:rPr>
                <w:rFonts w:ascii="Tahoma" w:hAnsi="Tahoma" w:cs="Tahoma"/>
                <w:color w:val="000000" w:themeColor="text1"/>
                <w:sz w:val="28"/>
                <w:szCs w:val="28"/>
              </w:rPr>
              <w:t>rnativ de producere a energiei</w:t>
            </w:r>
            <w:r w:rsidRPr="008419F7">
              <w:rPr>
                <w:rFonts w:ascii="Tahoma" w:hAnsi="Tahoma" w:cs="Tahoma"/>
                <w:color w:val="000000" w:themeColor="text1"/>
                <w:sz w:val="28"/>
                <w:szCs w:val="28"/>
              </w:rPr>
              <w:t xml:space="preserve"> cu panouri solare termice, se recomandă ca aceasta să conţină următoarele componente şi să asigure cerinţele precizate în continuare:</w:t>
            </w:r>
          </w:p>
          <w:p w:rsidR="00B1001C" w:rsidRPr="008419F7" w:rsidRDefault="00B1001C" w:rsidP="00634690">
            <w:pPr>
              <w:pStyle w:val="Frspaiere"/>
              <w:numPr>
                <w:ilvl w:val="0"/>
                <w:numId w:val="15"/>
              </w:numPr>
              <w:rPr>
                <w:rFonts w:ascii="Tahoma" w:hAnsi="Tahoma" w:cs="Tahoma"/>
                <w:color w:val="000000" w:themeColor="text1"/>
                <w:sz w:val="28"/>
                <w:szCs w:val="28"/>
              </w:rPr>
            </w:pPr>
            <w:r w:rsidRPr="008419F7">
              <w:rPr>
                <w:rFonts w:ascii="Tahoma" w:hAnsi="Tahoma" w:cs="Tahoma"/>
                <w:color w:val="000000" w:themeColor="text1"/>
                <w:sz w:val="28"/>
                <w:szCs w:val="28"/>
              </w:rPr>
              <w:t xml:space="preserve">colectori solari: </w:t>
            </w:r>
          </w:p>
          <w:p w:rsidR="00B1001C" w:rsidRPr="008419F7" w:rsidRDefault="00B1001C" w:rsidP="00634690">
            <w:pPr>
              <w:pStyle w:val="Frspaiere"/>
              <w:numPr>
                <w:ilvl w:val="0"/>
                <w:numId w:val="9"/>
              </w:numPr>
              <w:ind w:left="1134"/>
              <w:rPr>
                <w:rFonts w:ascii="Tahoma" w:hAnsi="Tahoma" w:cs="Tahoma"/>
                <w:color w:val="000000" w:themeColor="text1"/>
                <w:sz w:val="28"/>
                <w:szCs w:val="28"/>
              </w:rPr>
            </w:pPr>
            <w:r w:rsidRPr="008419F7">
              <w:rPr>
                <w:rFonts w:ascii="Tahoma" w:hAnsi="Tahoma" w:cs="Tahoma"/>
                <w:color w:val="000000" w:themeColor="text1"/>
                <w:sz w:val="28"/>
                <w:szCs w:val="28"/>
              </w:rPr>
              <w:t xml:space="preserve">Randament optic: min. 78%; </w:t>
            </w:r>
          </w:p>
          <w:p w:rsidR="00B1001C" w:rsidRPr="008419F7" w:rsidRDefault="00C25963" w:rsidP="00634690">
            <w:pPr>
              <w:pStyle w:val="Frspaiere"/>
              <w:numPr>
                <w:ilvl w:val="0"/>
                <w:numId w:val="9"/>
              </w:numPr>
              <w:ind w:left="1134"/>
              <w:rPr>
                <w:rFonts w:ascii="Tahoma" w:hAnsi="Tahoma" w:cs="Tahoma"/>
                <w:color w:val="000000" w:themeColor="text1"/>
                <w:sz w:val="28"/>
                <w:szCs w:val="28"/>
              </w:rPr>
            </w:pPr>
            <w:r>
              <w:rPr>
                <w:rFonts w:ascii="Tahoma" w:hAnsi="Tahoma" w:cs="Tahoma"/>
                <w:color w:val="000000" w:themeColor="text1"/>
                <w:sz w:val="28"/>
                <w:szCs w:val="28"/>
              </w:rPr>
              <w:t>Presiunea de lucru admisă</w:t>
            </w:r>
            <w:r w:rsidR="00B1001C" w:rsidRPr="008419F7">
              <w:rPr>
                <w:rFonts w:ascii="Tahoma" w:hAnsi="Tahoma" w:cs="Tahoma"/>
                <w:color w:val="000000" w:themeColor="text1"/>
                <w:sz w:val="28"/>
                <w:szCs w:val="28"/>
              </w:rPr>
              <w:t xml:space="preserve">: 6 bar; </w:t>
            </w:r>
          </w:p>
          <w:p w:rsidR="00B1001C" w:rsidRPr="008419F7" w:rsidRDefault="00C25963" w:rsidP="00634690">
            <w:pPr>
              <w:pStyle w:val="Frspaiere"/>
              <w:numPr>
                <w:ilvl w:val="0"/>
                <w:numId w:val="9"/>
              </w:numPr>
              <w:ind w:left="1134"/>
              <w:rPr>
                <w:rFonts w:ascii="Tahoma" w:hAnsi="Tahoma" w:cs="Tahoma"/>
                <w:color w:val="000000" w:themeColor="text1"/>
                <w:sz w:val="28"/>
                <w:szCs w:val="28"/>
              </w:rPr>
            </w:pPr>
            <w:r>
              <w:rPr>
                <w:rFonts w:ascii="Tahoma" w:hAnsi="Tahoma" w:cs="Tahoma"/>
                <w:color w:val="000000" w:themeColor="text1"/>
                <w:sz w:val="28"/>
                <w:szCs w:val="28"/>
              </w:rPr>
              <w:t>Montaj pe acoperis tip terasă sau î</w:t>
            </w:r>
            <w:r w:rsidR="00B1001C" w:rsidRPr="008419F7">
              <w:rPr>
                <w:rFonts w:ascii="Tahoma" w:hAnsi="Tahoma" w:cs="Tahoma"/>
                <w:color w:val="000000" w:themeColor="text1"/>
                <w:sz w:val="28"/>
                <w:szCs w:val="28"/>
              </w:rPr>
              <w:t xml:space="preserve">nclinat; </w:t>
            </w:r>
          </w:p>
          <w:p w:rsidR="00B1001C" w:rsidRPr="008419F7" w:rsidRDefault="00B1001C" w:rsidP="00634690">
            <w:pPr>
              <w:pStyle w:val="Frspaiere"/>
              <w:numPr>
                <w:ilvl w:val="0"/>
                <w:numId w:val="9"/>
              </w:numPr>
              <w:ind w:left="1134"/>
              <w:rPr>
                <w:rFonts w:ascii="Tahoma" w:hAnsi="Tahoma" w:cs="Tahoma"/>
                <w:color w:val="000000" w:themeColor="text1"/>
                <w:sz w:val="28"/>
                <w:szCs w:val="28"/>
              </w:rPr>
            </w:pPr>
            <w:r w:rsidRPr="008419F7">
              <w:rPr>
                <w:rFonts w:ascii="Tahoma" w:hAnsi="Tahoma" w:cs="Tahoma"/>
                <w:color w:val="000000" w:themeColor="text1"/>
                <w:sz w:val="28"/>
                <w:szCs w:val="28"/>
              </w:rPr>
              <w:t xml:space="preserve">Domeniul de utilizare: preparerea agent termic. </w:t>
            </w:r>
          </w:p>
          <w:p w:rsidR="00B1001C" w:rsidRPr="008419F7" w:rsidRDefault="00B1001C" w:rsidP="00634690">
            <w:pPr>
              <w:pStyle w:val="Frspaiere"/>
              <w:numPr>
                <w:ilvl w:val="0"/>
                <w:numId w:val="15"/>
              </w:numPr>
              <w:rPr>
                <w:rFonts w:ascii="Tahoma" w:hAnsi="Tahoma" w:cs="Tahoma"/>
                <w:color w:val="000000" w:themeColor="text1"/>
                <w:spacing w:val="-3"/>
                <w:sz w:val="28"/>
                <w:szCs w:val="28"/>
              </w:rPr>
            </w:pPr>
            <w:r w:rsidRPr="008419F7">
              <w:rPr>
                <w:rFonts w:ascii="Tahoma" w:hAnsi="Tahoma" w:cs="Tahoma"/>
                <w:color w:val="000000" w:themeColor="text1"/>
                <w:sz w:val="28"/>
                <w:szCs w:val="28"/>
              </w:rPr>
              <w:t>unitate</w:t>
            </w:r>
            <w:r w:rsidR="00C25963">
              <w:rPr>
                <w:rFonts w:ascii="Tahoma" w:hAnsi="Tahoma" w:cs="Tahoma"/>
                <w:color w:val="000000" w:themeColor="text1"/>
                <w:spacing w:val="-3"/>
                <w:sz w:val="28"/>
                <w:szCs w:val="28"/>
              </w:rPr>
              <w:t xml:space="preserve"> solară</w:t>
            </w:r>
            <w:r w:rsidRPr="008419F7">
              <w:rPr>
                <w:rFonts w:ascii="Tahoma" w:hAnsi="Tahoma" w:cs="Tahoma"/>
                <w:color w:val="000000" w:themeColor="text1"/>
                <w:spacing w:val="-3"/>
                <w:sz w:val="28"/>
                <w:szCs w:val="28"/>
              </w:rPr>
              <w:t xml:space="preserve"> de pompare a agentui termic: </w:t>
            </w:r>
          </w:p>
          <w:p w:rsidR="00B1001C" w:rsidRPr="008419F7" w:rsidRDefault="00B1001C" w:rsidP="00634690">
            <w:pPr>
              <w:pStyle w:val="Frspaiere"/>
              <w:numPr>
                <w:ilvl w:val="0"/>
                <w:numId w:val="9"/>
              </w:numPr>
              <w:ind w:left="1134"/>
              <w:rPr>
                <w:rFonts w:ascii="Tahoma" w:hAnsi="Tahoma" w:cs="Tahoma"/>
                <w:color w:val="000000" w:themeColor="text1"/>
                <w:sz w:val="28"/>
                <w:szCs w:val="28"/>
              </w:rPr>
            </w:pPr>
            <w:r w:rsidRPr="008419F7">
              <w:rPr>
                <w:rFonts w:ascii="Tahoma" w:hAnsi="Tahoma" w:cs="Tahoma"/>
                <w:color w:val="000000" w:themeColor="text1"/>
                <w:sz w:val="28"/>
                <w:szCs w:val="28"/>
              </w:rPr>
              <w:t xml:space="preserve">Pompa pentru circuitul solar; </w:t>
            </w:r>
          </w:p>
          <w:p w:rsidR="00B1001C" w:rsidRPr="008419F7" w:rsidRDefault="00C25963" w:rsidP="00634690">
            <w:pPr>
              <w:pStyle w:val="Frspaiere"/>
              <w:numPr>
                <w:ilvl w:val="0"/>
                <w:numId w:val="9"/>
              </w:numPr>
              <w:ind w:left="1134"/>
              <w:rPr>
                <w:rFonts w:ascii="Tahoma" w:hAnsi="Tahoma" w:cs="Tahoma"/>
                <w:color w:val="000000" w:themeColor="text1"/>
                <w:sz w:val="28"/>
                <w:szCs w:val="28"/>
              </w:rPr>
            </w:pPr>
            <w:r>
              <w:rPr>
                <w:rFonts w:ascii="Tahoma" w:hAnsi="Tahoma" w:cs="Tahoma"/>
                <w:color w:val="000000" w:themeColor="text1"/>
                <w:sz w:val="28"/>
                <w:szCs w:val="28"/>
              </w:rPr>
              <w:t>Tensiunea nominală</w:t>
            </w:r>
            <w:r w:rsidR="00B1001C" w:rsidRPr="008419F7">
              <w:rPr>
                <w:rFonts w:ascii="Tahoma" w:hAnsi="Tahoma" w:cs="Tahoma"/>
                <w:color w:val="000000" w:themeColor="text1"/>
                <w:sz w:val="28"/>
                <w:szCs w:val="28"/>
              </w:rPr>
              <w:t xml:space="preserve">: 230 V; </w:t>
            </w:r>
          </w:p>
          <w:p w:rsidR="00B1001C" w:rsidRPr="008419F7" w:rsidRDefault="00C25963" w:rsidP="00634690">
            <w:pPr>
              <w:pStyle w:val="Frspaiere"/>
              <w:numPr>
                <w:ilvl w:val="0"/>
                <w:numId w:val="9"/>
              </w:numPr>
              <w:ind w:left="1134"/>
              <w:rPr>
                <w:rFonts w:ascii="Tahoma" w:hAnsi="Tahoma" w:cs="Tahoma"/>
                <w:color w:val="000000" w:themeColor="text1"/>
                <w:sz w:val="28"/>
                <w:szCs w:val="28"/>
              </w:rPr>
            </w:pPr>
            <w:r>
              <w:rPr>
                <w:rFonts w:ascii="Tahoma" w:hAnsi="Tahoma" w:cs="Tahoma"/>
                <w:color w:val="000000" w:themeColor="text1"/>
                <w:sz w:val="28"/>
                <w:szCs w:val="28"/>
              </w:rPr>
              <w:t>Temperatura maximă</w:t>
            </w:r>
            <w:r w:rsidR="00B1001C" w:rsidRPr="008419F7">
              <w:rPr>
                <w:rFonts w:ascii="Tahoma" w:hAnsi="Tahoma" w:cs="Tahoma"/>
                <w:color w:val="000000" w:themeColor="text1"/>
                <w:sz w:val="28"/>
                <w:szCs w:val="28"/>
              </w:rPr>
              <w:t xml:space="preserve"> de lucru: 120 grd. C; </w:t>
            </w:r>
          </w:p>
          <w:p w:rsidR="00B1001C" w:rsidRPr="008419F7" w:rsidRDefault="00B1001C" w:rsidP="00634690">
            <w:pPr>
              <w:pStyle w:val="Frspaiere"/>
              <w:numPr>
                <w:ilvl w:val="0"/>
                <w:numId w:val="9"/>
              </w:numPr>
              <w:ind w:left="1134"/>
              <w:rPr>
                <w:rFonts w:ascii="Tahoma" w:hAnsi="Tahoma" w:cs="Tahoma"/>
                <w:color w:val="000000" w:themeColor="text1"/>
                <w:sz w:val="28"/>
                <w:szCs w:val="28"/>
              </w:rPr>
            </w:pPr>
            <w:r w:rsidRPr="008419F7">
              <w:rPr>
                <w:rFonts w:ascii="Tahoma" w:hAnsi="Tahoma" w:cs="Tahoma"/>
                <w:color w:val="000000" w:themeColor="text1"/>
                <w:sz w:val="28"/>
                <w:szCs w:val="28"/>
              </w:rPr>
              <w:t>Presiunea</w:t>
            </w:r>
            <w:r w:rsidR="00C25963">
              <w:rPr>
                <w:rFonts w:ascii="Tahoma" w:hAnsi="Tahoma" w:cs="Tahoma"/>
                <w:color w:val="000000" w:themeColor="text1"/>
                <w:sz w:val="28"/>
                <w:szCs w:val="28"/>
              </w:rPr>
              <w:t xml:space="preserve"> maximă</w:t>
            </w:r>
            <w:r w:rsidRPr="008419F7">
              <w:rPr>
                <w:rFonts w:ascii="Tahoma" w:hAnsi="Tahoma" w:cs="Tahoma"/>
                <w:color w:val="000000" w:themeColor="text1"/>
                <w:sz w:val="28"/>
                <w:szCs w:val="28"/>
              </w:rPr>
              <w:t xml:space="preserve"> de lucru: 6 bar; </w:t>
            </w:r>
          </w:p>
          <w:p w:rsidR="00B1001C" w:rsidRPr="008419F7" w:rsidRDefault="00B1001C" w:rsidP="00634690">
            <w:pPr>
              <w:pStyle w:val="Frspaiere"/>
              <w:numPr>
                <w:ilvl w:val="0"/>
                <w:numId w:val="9"/>
              </w:numPr>
              <w:ind w:left="1134"/>
              <w:rPr>
                <w:rFonts w:ascii="Tahoma" w:hAnsi="Tahoma" w:cs="Tahoma"/>
                <w:color w:val="000000" w:themeColor="text1"/>
                <w:sz w:val="28"/>
                <w:szCs w:val="28"/>
              </w:rPr>
            </w:pPr>
            <w:r w:rsidRPr="008419F7">
              <w:rPr>
                <w:rFonts w:ascii="Tahoma" w:hAnsi="Tahoma" w:cs="Tahoma"/>
                <w:color w:val="000000" w:themeColor="text1"/>
                <w:sz w:val="28"/>
                <w:szCs w:val="28"/>
              </w:rPr>
              <w:t>Indicator de debit, te</w:t>
            </w:r>
            <w:r w:rsidR="00C25963">
              <w:rPr>
                <w:rFonts w:ascii="Tahoma" w:hAnsi="Tahoma" w:cs="Tahoma"/>
                <w:color w:val="000000" w:themeColor="text1"/>
                <w:sz w:val="28"/>
                <w:szCs w:val="28"/>
              </w:rPr>
              <w:t>mperatura, elemente de siguranţă</w:t>
            </w:r>
            <w:r w:rsidRPr="008419F7">
              <w:rPr>
                <w:rFonts w:ascii="Tahoma" w:hAnsi="Tahoma" w:cs="Tahoma"/>
                <w:color w:val="000000" w:themeColor="text1"/>
                <w:sz w:val="28"/>
                <w:szCs w:val="28"/>
              </w:rPr>
              <w:t xml:space="preserve">, etc. </w:t>
            </w:r>
          </w:p>
          <w:p w:rsidR="00B1001C" w:rsidRPr="008419F7" w:rsidRDefault="00B1001C" w:rsidP="00634690">
            <w:pPr>
              <w:pStyle w:val="Frspaiere"/>
              <w:numPr>
                <w:ilvl w:val="0"/>
                <w:numId w:val="15"/>
              </w:numPr>
              <w:rPr>
                <w:rFonts w:ascii="Tahoma" w:hAnsi="Tahoma" w:cs="Tahoma"/>
                <w:color w:val="000000" w:themeColor="text1"/>
                <w:spacing w:val="-3"/>
                <w:sz w:val="28"/>
                <w:szCs w:val="28"/>
              </w:rPr>
            </w:pPr>
            <w:r w:rsidRPr="008419F7">
              <w:rPr>
                <w:rFonts w:ascii="Tahoma" w:hAnsi="Tahoma" w:cs="Tahoma"/>
                <w:color w:val="000000" w:themeColor="text1"/>
                <w:sz w:val="28"/>
                <w:szCs w:val="28"/>
              </w:rPr>
              <w:t>rezervor</w:t>
            </w:r>
            <w:r w:rsidRPr="008419F7">
              <w:rPr>
                <w:rFonts w:ascii="Tahoma" w:hAnsi="Tahoma" w:cs="Tahoma"/>
                <w:color w:val="000000" w:themeColor="text1"/>
                <w:spacing w:val="-3"/>
                <w:sz w:val="28"/>
                <w:szCs w:val="28"/>
              </w:rPr>
              <w:t xml:space="preserve"> pentru prepararea agentului termic: </w:t>
            </w:r>
          </w:p>
          <w:p w:rsidR="00B1001C" w:rsidRPr="008419F7" w:rsidRDefault="00B1001C" w:rsidP="00634690">
            <w:pPr>
              <w:pStyle w:val="Frspaiere"/>
              <w:numPr>
                <w:ilvl w:val="0"/>
                <w:numId w:val="9"/>
              </w:numPr>
              <w:ind w:left="1134"/>
              <w:rPr>
                <w:rFonts w:ascii="Tahoma" w:hAnsi="Tahoma" w:cs="Tahoma"/>
                <w:color w:val="000000" w:themeColor="text1"/>
                <w:sz w:val="28"/>
                <w:szCs w:val="28"/>
              </w:rPr>
            </w:pPr>
            <w:r w:rsidRPr="008419F7">
              <w:rPr>
                <w:rFonts w:ascii="Tahoma" w:hAnsi="Tahoma" w:cs="Tahoma"/>
                <w:color w:val="000000" w:themeColor="text1"/>
                <w:sz w:val="28"/>
                <w:szCs w:val="28"/>
              </w:rPr>
              <w:t xml:space="preserve">Capacitate: minim 1000 litri; </w:t>
            </w:r>
          </w:p>
          <w:p w:rsidR="00B1001C" w:rsidRPr="008419F7" w:rsidRDefault="00C25963" w:rsidP="00634690">
            <w:pPr>
              <w:pStyle w:val="Frspaiere"/>
              <w:numPr>
                <w:ilvl w:val="0"/>
                <w:numId w:val="9"/>
              </w:numPr>
              <w:ind w:left="1134"/>
              <w:rPr>
                <w:rFonts w:ascii="Tahoma" w:hAnsi="Tahoma" w:cs="Tahoma"/>
                <w:color w:val="000000" w:themeColor="text1"/>
                <w:sz w:val="28"/>
                <w:szCs w:val="28"/>
              </w:rPr>
            </w:pPr>
            <w:r>
              <w:rPr>
                <w:rFonts w:ascii="Tahoma" w:hAnsi="Tahoma" w:cs="Tahoma"/>
                <w:color w:val="000000" w:themeColor="text1"/>
                <w:sz w:val="28"/>
                <w:szCs w:val="28"/>
              </w:rPr>
              <w:t>Presiunea de lucru admisă</w:t>
            </w:r>
            <w:r w:rsidR="00B1001C" w:rsidRPr="008419F7">
              <w:rPr>
                <w:rFonts w:ascii="Tahoma" w:hAnsi="Tahoma" w:cs="Tahoma"/>
                <w:color w:val="000000" w:themeColor="text1"/>
                <w:sz w:val="28"/>
                <w:szCs w:val="28"/>
              </w:rPr>
              <w:t xml:space="preserve">: minim 10 bar; </w:t>
            </w:r>
          </w:p>
          <w:p w:rsidR="00B1001C" w:rsidRPr="008419F7" w:rsidRDefault="00C25963" w:rsidP="00634690">
            <w:pPr>
              <w:pStyle w:val="Frspaiere"/>
              <w:numPr>
                <w:ilvl w:val="0"/>
                <w:numId w:val="9"/>
              </w:numPr>
              <w:ind w:left="1134"/>
              <w:rPr>
                <w:rFonts w:ascii="Tahoma" w:hAnsi="Tahoma" w:cs="Tahoma"/>
                <w:color w:val="000000" w:themeColor="text1"/>
                <w:sz w:val="28"/>
                <w:szCs w:val="28"/>
              </w:rPr>
            </w:pPr>
            <w:r>
              <w:rPr>
                <w:rFonts w:ascii="Tahoma" w:hAnsi="Tahoma" w:cs="Tahoma"/>
                <w:color w:val="000000" w:themeColor="text1"/>
                <w:sz w:val="28"/>
                <w:szCs w:val="28"/>
              </w:rPr>
              <w:t>Material de fabricaţ</w:t>
            </w:r>
            <w:r w:rsidR="00B1001C" w:rsidRPr="008419F7">
              <w:rPr>
                <w:rFonts w:ascii="Tahoma" w:hAnsi="Tahoma" w:cs="Tahoma"/>
                <w:color w:val="000000" w:themeColor="text1"/>
                <w:sz w:val="28"/>
                <w:szCs w:val="28"/>
              </w:rPr>
              <w:t xml:space="preserve">ie: otel inoxidabil; </w:t>
            </w:r>
          </w:p>
          <w:p w:rsidR="00B1001C" w:rsidRPr="003506BD" w:rsidRDefault="00B1001C" w:rsidP="00634690">
            <w:pPr>
              <w:pStyle w:val="Frspaiere"/>
              <w:numPr>
                <w:ilvl w:val="0"/>
                <w:numId w:val="9"/>
              </w:numPr>
              <w:ind w:left="1134"/>
              <w:rPr>
                <w:rFonts w:ascii="Tahoma" w:hAnsi="Tahoma" w:cs="Tahoma"/>
                <w:color w:val="000000" w:themeColor="text1"/>
                <w:sz w:val="28"/>
                <w:szCs w:val="28"/>
              </w:rPr>
            </w:pPr>
            <w:r w:rsidRPr="008419F7">
              <w:rPr>
                <w:rFonts w:ascii="Tahoma" w:hAnsi="Tahoma" w:cs="Tahoma"/>
                <w:color w:val="000000" w:themeColor="text1"/>
                <w:sz w:val="28"/>
                <w:szCs w:val="28"/>
              </w:rPr>
              <w:t>Grosime</w:t>
            </w:r>
            <w:r w:rsidR="00C25963">
              <w:rPr>
                <w:rFonts w:ascii="Tahoma" w:hAnsi="Tahoma" w:cs="Tahoma"/>
                <w:color w:val="000000" w:themeColor="text1"/>
                <w:sz w:val="28"/>
                <w:szCs w:val="28"/>
              </w:rPr>
              <w:t xml:space="preserve"> termoizolaţ</w:t>
            </w:r>
            <w:r w:rsidRPr="008419F7">
              <w:rPr>
                <w:rFonts w:ascii="Tahoma" w:hAnsi="Tahoma" w:cs="Tahoma"/>
                <w:color w:val="000000" w:themeColor="text1"/>
                <w:sz w:val="28"/>
                <w:szCs w:val="28"/>
              </w:rPr>
              <w:t xml:space="preserve">ie: minim 5 cm; </w:t>
            </w:r>
          </w:p>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D</w:t>
            </w:r>
            <w:r w:rsidR="00C25963">
              <w:rPr>
                <w:rFonts w:ascii="Tahoma" w:hAnsi="Tahoma" w:cs="Tahoma"/>
                <w:color w:val="000000" w:themeColor="text1"/>
                <w:sz w:val="28"/>
                <w:szCs w:val="28"/>
              </w:rPr>
              <w:t>otat cu indicator de temperatură, elemente de siguranţă</w:t>
            </w:r>
            <w:r w:rsidRPr="008419F7">
              <w:rPr>
                <w:rFonts w:ascii="Tahoma" w:hAnsi="Tahoma" w:cs="Tahoma"/>
                <w:color w:val="000000" w:themeColor="text1"/>
                <w:sz w:val="28"/>
                <w:szCs w:val="28"/>
              </w:rPr>
              <w:t>, etc.</w:t>
            </w:r>
          </w:p>
        </w:tc>
      </w:tr>
    </w:tbl>
    <w:p w:rsidR="00B1001C" w:rsidRPr="008419F7" w:rsidRDefault="00B1001C" w:rsidP="00634690">
      <w:pPr>
        <w:pStyle w:val="Titlu5"/>
        <w:spacing w:before="0" w:line="240" w:lineRule="auto"/>
        <w:rPr>
          <w:rFonts w:ascii="Tahoma" w:hAnsi="Tahoma" w:cs="Tahoma"/>
          <w:color w:val="000000" w:themeColor="text1"/>
          <w:sz w:val="28"/>
          <w:szCs w:val="28"/>
        </w:rPr>
      </w:pPr>
    </w:p>
    <w:p w:rsidR="00B1001C" w:rsidRDefault="00B1001C" w:rsidP="00634690">
      <w:pPr>
        <w:pStyle w:val="Titlu4"/>
      </w:pPr>
      <w:r w:rsidRPr="008419F7">
        <w:t>LUCRĂRILE DE REABILITARE/ MODERNIZARE A INS</w:t>
      </w:r>
      <w:r w:rsidR="00B26F78">
        <w:t>TALAȚIEI DE ILUMINAT ÎN CLĂDIRI</w:t>
      </w:r>
    </w:p>
    <w:p w:rsidR="00C25963" w:rsidRPr="00C25963" w:rsidRDefault="00C25963" w:rsidP="00C25963">
      <w:pPr>
        <w:rPr>
          <w:lang w:bidi="en-US"/>
        </w:rPr>
      </w:pPr>
    </w:p>
    <w:p w:rsidR="00C25963" w:rsidRPr="003506BD" w:rsidRDefault="00B1001C" w:rsidP="003506BD">
      <w:pPr>
        <w:pStyle w:val="Titlu5"/>
        <w:keepNext w:val="0"/>
        <w:keepLines w:val="0"/>
        <w:spacing w:before="0" w:line="240" w:lineRule="auto"/>
        <w:jc w:val="both"/>
        <w:rPr>
          <w:rFonts w:ascii="Tahoma" w:hAnsi="Tahoma" w:cs="Tahoma"/>
          <w:b/>
          <w:color w:val="000000" w:themeColor="text1"/>
          <w:sz w:val="28"/>
          <w:szCs w:val="28"/>
        </w:rPr>
      </w:pPr>
      <w:r w:rsidRPr="00B26F78">
        <w:rPr>
          <w:rFonts w:ascii="Tahoma" w:hAnsi="Tahoma" w:cs="Tahoma"/>
          <w:b/>
          <w:color w:val="000000" w:themeColor="text1"/>
          <w:sz w:val="28"/>
          <w:szCs w:val="28"/>
        </w:rPr>
        <w:t>Reabilitarea instalație</w:t>
      </w:r>
      <w:r w:rsidR="00B26F78" w:rsidRPr="00B26F78">
        <w:rPr>
          <w:rFonts w:ascii="Tahoma" w:hAnsi="Tahoma" w:cs="Tahoma"/>
          <w:b/>
          <w:color w:val="000000" w:themeColor="text1"/>
          <w:sz w:val="28"/>
          <w:szCs w:val="28"/>
        </w:rPr>
        <w:t>i de iluminat</w:t>
      </w:r>
    </w:p>
    <w:p w:rsidR="00B1001C" w:rsidRPr="008419F7" w:rsidRDefault="00B1001C" w:rsidP="00634690">
      <w:pPr>
        <w:autoSpaceDN w:val="0"/>
        <w:spacing w:after="0" w:line="240" w:lineRule="auto"/>
        <w:ind w:firstLine="540"/>
        <w:jc w:val="both"/>
        <w:rPr>
          <w:rFonts w:ascii="Tahoma" w:hAnsi="Tahoma" w:cs="Tahoma"/>
          <w:color w:val="000000" w:themeColor="text1"/>
          <w:sz w:val="28"/>
          <w:szCs w:val="28"/>
        </w:rPr>
      </w:pPr>
      <w:r w:rsidRPr="008419F7">
        <w:rPr>
          <w:rFonts w:ascii="Tahoma" w:hAnsi="Tahoma" w:cs="Tahoma"/>
          <w:color w:val="000000" w:themeColor="text1"/>
          <w:sz w:val="28"/>
          <w:szCs w:val="28"/>
        </w:rPr>
        <w:t>Datorită stării degradate a conductorilor şi circuitelor electrice aferente iluminatului interior, se propune înlocuirea acestora, cu altele noi, crescând astfel siguranța în exploatare a clădirii și reducerea riscului de incendiu.</w:t>
      </w:r>
    </w:p>
    <w:p w:rsidR="00B1001C" w:rsidRDefault="00B1001C" w:rsidP="00634690">
      <w:pPr>
        <w:spacing w:after="0" w:line="240" w:lineRule="auto"/>
        <w:ind w:firstLine="540"/>
        <w:jc w:val="both"/>
        <w:rPr>
          <w:rFonts w:ascii="Tahoma" w:hAnsi="Tahoma" w:cs="Tahoma"/>
          <w:color w:val="000000" w:themeColor="text1"/>
          <w:spacing w:val="-3"/>
          <w:sz w:val="28"/>
          <w:szCs w:val="28"/>
        </w:rPr>
      </w:pPr>
      <w:r w:rsidRPr="008419F7">
        <w:rPr>
          <w:rFonts w:ascii="Tahoma" w:hAnsi="Tahoma" w:cs="Tahoma"/>
          <w:color w:val="000000" w:themeColor="text1"/>
          <w:sz w:val="28"/>
          <w:szCs w:val="28"/>
        </w:rPr>
        <w:lastRenderedPageBreak/>
        <w:t xml:space="preserve">Deoarece starea tehnică a unor întrerupătoare şi comutatoarelor aferente circuitelor de iluminat este necorespunzătoare, se propune înlocuirea acestora cu altele noi, sigure în exploatare. Astfel, </w:t>
      </w:r>
      <w:r w:rsidRPr="008419F7">
        <w:rPr>
          <w:rFonts w:ascii="Tahoma" w:hAnsi="Tahoma" w:cs="Tahoma"/>
          <w:color w:val="000000" w:themeColor="text1"/>
          <w:spacing w:val="-3"/>
          <w:sz w:val="28"/>
          <w:szCs w:val="28"/>
        </w:rPr>
        <w:t>se vor înlocui întreruptoarelor pentru comanda corpurilor de iluminat şi siguranțele din tabloul electric aferente circuitelor de iluminat, cu siguranțe noi dotate cu protecție diferențială.</w:t>
      </w:r>
    </w:p>
    <w:p w:rsidR="00B26F78" w:rsidRPr="008419F7" w:rsidRDefault="00B26F78" w:rsidP="00634690">
      <w:pPr>
        <w:spacing w:after="0" w:line="240" w:lineRule="auto"/>
        <w:ind w:firstLine="540"/>
        <w:jc w:val="both"/>
        <w:rPr>
          <w:rFonts w:ascii="Tahoma" w:hAnsi="Tahoma" w:cs="Tahoma"/>
          <w:color w:val="000000" w:themeColor="text1"/>
          <w:spacing w:val="-3"/>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propusă pentru reabilitarea instalației de iluminat constă în:</w:t>
            </w:r>
          </w:p>
          <w:p w:rsidR="00B1001C" w:rsidRPr="008419F7" w:rsidRDefault="00B1001C" w:rsidP="00634690">
            <w:pPr>
              <w:pStyle w:val="Frspaiere"/>
              <w:numPr>
                <w:ilvl w:val="0"/>
                <w:numId w:val="16"/>
              </w:numPr>
              <w:rPr>
                <w:rFonts w:ascii="Tahoma" w:hAnsi="Tahoma" w:cs="Tahoma"/>
                <w:color w:val="000000" w:themeColor="text1"/>
                <w:sz w:val="28"/>
                <w:szCs w:val="28"/>
              </w:rPr>
            </w:pPr>
            <w:r w:rsidRPr="008419F7">
              <w:rPr>
                <w:rFonts w:ascii="Tahoma" w:hAnsi="Tahoma" w:cs="Tahoma"/>
                <w:color w:val="000000" w:themeColor="text1"/>
                <w:sz w:val="28"/>
                <w:szCs w:val="28"/>
              </w:rPr>
              <w:t>înlocuirea circuitelor de alimentare cu energie electrică a corpurilor de iluminat;</w:t>
            </w:r>
          </w:p>
          <w:p w:rsidR="00B1001C" w:rsidRPr="008419F7" w:rsidRDefault="00B1001C" w:rsidP="00634690">
            <w:pPr>
              <w:pStyle w:val="Frspaiere"/>
              <w:numPr>
                <w:ilvl w:val="0"/>
                <w:numId w:val="16"/>
              </w:numPr>
              <w:rPr>
                <w:rFonts w:ascii="Tahoma" w:hAnsi="Tahoma" w:cs="Tahoma"/>
                <w:color w:val="000000" w:themeColor="text1"/>
                <w:sz w:val="28"/>
                <w:szCs w:val="28"/>
              </w:rPr>
            </w:pPr>
            <w:r w:rsidRPr="008419F7">
              <w:rPr>
                <w:rFonts w:ascii="Tahoma" w:hAnsi="Tahoma" w:cs="Tahoma"/>
                <w:color w:val="000000" w:themeColor="text1"/>
                <w:sz w:val="28"/>
                <w:szCs w:val="28"/>
              </w:rPr>
              <w:t>înlocuir</w:t>
            </w:r>
            <w:r w:rsidR="00C25963">
              <w:rPr>
                <w:rFonts w:ascii="Tahoma" w:hAnsi="Tahoma" w:cs="Tahoma"/>
                <w:color w:val="000000" w:themeColor="text1"/>
                <w:sz w:val="28"/>
                <w:szCs w:val="28"/>
              </w:rPr>
              <w:t>ea î</w:t>
            </w:r>
            <w:r w:rsidRPr="008419F7">
              <w:rPr>
                <w:rFonts w:ascii="Tahoma" w:hAnsi="Tahoma" w:cs="Tahoma"/>
                <w:color w:val="000000" w:themeColor="text1"/>
                <w:sz w:val="28"/>
                <w:szCs w:val="28"/>
              </w:rPr>
              <w:t>ntreruptoarelor pentru comanda corpurilor de iluminat;</w:t>
            </w:r>
          </w:p>
          <w:p w:rsidR="00B1001C" w:rsidRPr="008419F7" w:rsidRDefault="00B1001C" w:rsidP="00634690">
            <w:pPr>
              <w:pStyle w:val="Frspaiere"/>
              <w:numPr>
                <w:ilvl w:val="0"/>
                <w:numId w:val="16"/>
              </w:numPr>
              <w:rPr>
                <w:rFonts w:ascii="Tahoma" w:hAnsi="Tahoma" w:cs="Tahoma"/>
                <w:color w:val="000000" w:themeColor="text1"/>
                <w:sz w:val="28"/>
                <w:szCs w:val="28"/>
              </w:rPr>
            </w:pPr>
            <w:r w:rsidRPr="008419F7">
              <w:rPr>
                <w:rFonts w:ascii="Tahoma" w:hAnsi="Tahoma" w:cs="Tahoma"/>
                <w:color w:val="000000" w:themeColor="text1"/>
                <w:sz w:val="28"/>
                <w:szCs w:val="28"/>
              </w:rPr>
              <w:t>înlocuirea siguranţelor aferente circuitelor de iluminat.</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Nu se propun lucrări de reabilitare/ modernizare a instalației de iluminat din clădire.</w:t>
            </w:r>
          </w:p>
        </w:tc>
      </w:tr>
    </w:tbl>
    <w:p w:rsidR="00B1001C" w:rsidRPr="008419F7" w:rsidRDefault="00B1001C" w:rsidP="00634690">
      <w:pPr>
        <w:pStyle w:val="Frspaiere"/>
        <w:rPr>
          <w:rFonts w:ascii="Tahoma" w:hAnsi="Tahoma" w:cs="Tahoma"/>
          <w:color w:val="000000" w:themeColor="text1"/>
          <w:sz w:val="28"/>
          <w:szCs w:val="28"/>
        </w:rPr>
      </w:pPr>
    </w:p>
    <w:tbl>
      <w:tblPr>
        <w:tblStyle w:val="Tabelgril"/>
        <w:tblW w:w="96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B1001C" w:rsidRPr="008419F7" w:rsidTr="00C4453A">
        <w:tc>
          <w:tcPr>
            <w:tcW w:w="9630" w:type="dxa"/>
          </w:tcPr>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Reabilitarea instalației de iluminat necesită următoarele activităţi: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stabilirea circuitelor aferente iluminatului şi deconectarea de la nivelul tabloului electric;</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stabilirea dozelor de derivaţie şi a dozelor de ramificaţie prin care se vor trage conductorii;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tragerea conductorilor vechi din tuburile de protecţie în care acestea au fost montate;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demontarea întrerupătoarelor şi siguranţelor existente aferente circuitelor de iluminat;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procurarea materialelor necesare pentru înlocuirea circuitelor vechi (conductori, tuburi de protecţie, doze, întrerupătaore, siguranţe etc);</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împingerea/tragerea coductorilor noi prin tuburile de protecţie astfel încât întreaga instalaţie electrică să fie înlocuită cu conductori de secţiunea celor demontați;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realizarea continuităţii conductorilor electrici prin legare şi izolare corespunzătoare;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verificarea continuităţii şi funcţionarii instalaţiei electrice pentru iluminat;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montarea întrerupătoarelor  şi siguranţelor noi;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lastRenderedPageBreak/>
              <w:t>refacerea finisajelor în zonele de intervenţie;</w:t>
            </w:r>
          </w:p>
          <w:p w:rsidR="00B1001C" w:rsidRPr="003506BD"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curăţarea zonei de lucru şi transportul materialelor rezultate în urma lucrărilor efectuate.</w:t>
            </w:r>
          </w:p>
          <w:p w:rsidR="00B1001C" w:rsidRPr="008419F7" w:rsidRDefault="003506BD"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Materialele necesare pentru această lucrare sunt: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conductori electrici tip FY din cupru;</w:t>
            </w:r>
          </w:p>
          <w:p w:rsidR="00B1001C" w:rsidRPr="008419F7" w:rsidRDefault="00E16CCA"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doze de derivaţie sau doza de ramificaţ</w:t>
            </w:r>
            <w:r w:rsidR="00B1001C" w:rsidRPr="008419F7">
              <w:rPr>
                <w:rFonts w:ascii="Tahoma" w:hAnsi="Tahoma" w:cs="Tahoma"/>
                <w:color w:val="000000" w:themeColor="text1"/>
                <w:sz w:val="28"/>
                <w:szCs w:val="28"/>
                <w:lang w:val="en-US" w:bidi="ar-SA"/>
              </w:rPr>
              <w:t>ie;</w:t>
            </w:r>
          </w:p>
          <w:p w:rsidR="00B1001C" w:rsidRPr="008419F7" w:rsidRDefault="00E16CCA"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tuburi de protecţ</w:t>
            </w:r>
            <w:r w:rsidR="00B1001C" w:rsidRPr="008419F7">
              <w:rPr>
                <w:rFonts w:ascii="Tahoma" w:hAnsi="Tahoma" w:cs="Tahoma"/>
                <w:color w:val="000000" w:themeColor="text1"/>
                <w:sz w:val="28"/>
                <w:szCs w:val="28"/>
                <w:lang w:val="en-US" w:bidi="ar-SA"/>
              </w:rPr>
              <w:t>ie din PVC pentru montarea conductorilor electrici;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întreruptoare;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siguranţe;</w:t>
            </w:r>
          </w:p>
          <w:p w:rsidR="00B1001C" w:rsidRPr="003506BD"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bandă izolatoare.</w:t>
            </w:r>
          </w:p>
          <w:p w:rsidR="00B1001C" w:rsidRPr="008419F7" w:rsidRDefault="00B1001C" w:rsidP="003506BD">
            <w:pPr>
              <w:pStyle w:val="Frspaiere"/>
              <w:ind w:firstLine="522"/>
              <w:rPr>
                <w:rFonts w:ascii="Tahoma" w:hAnsi="Tahoma" w:cs="Tahoma"/>
                <w:color w:val="000000" w:themeColor="text1"/>
                <w:sz w:val="28"/>
                <w:szCs w:val="28"/>
              </w:rPr>
            </w:pPr>
            <w:r w:rsidRPr="008419F7">
              <w:rPr>
                <w:rFonts w:ascii="Tahoma" w:hAnsi="Tahoma" w:cs="Tahoma"/>
                <w:color w:val="000000" w:themeColor="text1"/>
                <w:sz w:val="28"/>
                <w:szCs w:val="28"/>
              </w:rPr>
              <w:t>Înlocuirea conductorilor de iluminat începe din tabloul electric la care corpurile de iluminat sunt alimentate, până la fiecare corp de iluminat şi întrerupătoarele de comandă.</w:t>
            </w:r>
          </w:p>
          <w:p w:rsidR="00B1001C" w:rsidRDefault="00B1001C" w:rsidP="00E16CCA">
            <w:pPr>
              <w:pStyle w:val="Frspaiere"/>
              <w:ind w:firstLine="522"/>
              <w:rPr>
                <w:rFonts w:ascii="Tahoma" w:hAnsi="Tahoma" w:cs="Tahoma"/>
                <w:color w:val="000000" w:themeColor="text1"/>
                <w:sz w:val="28"/>
                <w:szCs w:val="28"/>
              </w:rPr>
            </w:pPr>
            <w:r w:rsidRPr="008419F7">
              <w:rPr>
                <w:rFonts w:ascii="Tahoma" w:hAnsi="Tahoma" w:cs="Tahoma"/>
                <w:color w:val="000000" w:themeColor="text1"/>
                <w:sz w:val="28"/>
                <w:szCs w:val="28"/>
              </w:rPr>
              <w:t>Circuitele de iluminat se vor executa cu conductori din cupru tip FY trase în tuburile PVC existente, montate îngropat în tencuială.</w:t>
            </w:r>
          </w:p>
          <w:p w:rsidR="003506BD" w:rsidRPr="008419F7" w:rsidRDefault="003506BD" w:rsidP="00E16CCA">
            <w:pPr>
              <w:pStyle w:val="Frspaiere"/>
              <w:ind w:firstLine="522"/>
              <w:rPr>
                <w:rFonts w:ascii="Tahoma" w:hAnsi="Tahoma" w:cs="Tahoma"/>
                <w:color w:val="000000" w:themeColor="text1"/>
                <w:sz w:val="28"/>
                <w:szCs w:val="28"/>
              </w:rPr>
            </w:pPr>
          </w:p>
        </w:tc>
      </w:tr>
    </w:tbl>
    <w:p w:rsidR="00E16CCA" w:rsidRDefault="00B1001C" w:rsidP="003506BD">
      <w:pPr>
        <w:pStyle w:val="Titlu5"/>
        <w:keepNext w:val="0"/>
        <w:keepLines w:val="0"/>
        <w:spacing w:before="0" w:line="240" w:lineRule="auto"/>
        <w:jc w:val="both"/>
        <w:rPr>
          <w:rFonts w:ascii="Tahoma" w:hAnsi="Tahoma" w:cs="Tahoma"/>
          <w:b/>
          <w:color w:val="000000" w:themeColor="text1"/>
          <w:sz w:val="28"/>
          <w:szCs w:val="28"/>
        </w:rPr>
      </w:pPr>
      <w:r w:rsidRPr="00B26F78">
        <w:rPr>
          <w:rFonts w:ascii="Tahoma" w:hAnsi="Tahoma" w:cs="Tahoma"/>
          <w:b/>
          <w:color w:val="000000" w:themeColor="text1"/>
          <w:sz w:val="28"/>
          <w:szCs w:val="28"/>
        </w:rPr>
        <w:lastRenderedPageBreak/>
        <w:t>Înlocuirea corpurilor de ilumina</w:t>
      </w:r>
      <w:r w:rsidR="00B26F78" w:rsidRPr="00B26F78">
        <w:rPr>
          <w:rFonts w:ascii="Tahoma" w:hAnsi="Tahoma" w:cs="Tahoma"/>
          <w:b/>
          <w:color w:val="000000" w:themeColor="text1"/>
          <w:sz w:val="28"/>
          <w:szCs w:val="28"/>
        </w:rPr>
        <w:t>t fluorescente și incandescente</w:t>
      </w:r>
    </w:p>
    <w:p w:rsidR="003506BD" w:rsidRPr="003506BD" w:rsidRDefault="003506BD" w:rsidP="003506BD">
      <w:pPr>
        <w:spacing w:after="0" w:line="240" w:lineRule="auto"/>
      </w:pPr>
    </w:p>
    <w:p w:rsidR="00B1001C" w:rsidRPr="008419F7" w:rsidRDefault="00B1001C" w:rsidP="003506BD">
      <w:pPr>
        <w:spacing w:after="0" w:line="240" w:lineRule="auto"/>
        <w:ind w:firstLine="540"/>
        <w:rPr>
          <w:rFonts w:ascii="Tahoma" w:hAnsi="Tahoma" w:cs="Tahoma"/>
          <w:color w:val="000000" w:themeColor="text1"/>
          <w:sz w:val="28"/>
          <w:szCs w:val="28"/>
        </w:rPr>
      </w:pPr>
      <w:r w:rsidRPr="008419F7">
        <w:rPr>
          <w:rFonts w:ascii="Tahoma" w:hAnsi="Tahoma" w:cs="Tahoma"/>
          <w:color w:val="000000" w:themeColor="text1"/>
          <w:sz w:val="28"/>
          <w:szCs w:val="28"/>
        </w:rPr>
        <w:t>Având în vedere consumul energetic ridicat al corpurilor de iluminat incandescente şi fluorescente care sunt utilizate pentru iluminatul spatiilor din clădire, se propune înlocuirea corpurilor de iluminat existente.</w:t>
      </w: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pentru creşterea eficienţei energetice a sistemului de iluminat constă în înlocuirea corpurilor de iluminat fluorescente și incandescente cu corpuri de iluminat tip LED, cu eficiență energetică ridicată și durată mare de viață, păstrând poziţia de montaj a celor existente. Alimentarea cu energie electrică a acestora se va realiza din circuitele de iluminat existente.</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Nu se propun lucrări de reabilitare/ modernizare a instalației de iluminat din clădire.</w:t>
            </w:r>
          </w:p>
        </w:tc>
      </w:tr>
    </w:tbl>
    <w:p w:rsidR="00B1001C" w:rsidRPr="008419F7" w:rsidRDefault="00B1001C" w:rsidP="00634690">
      <w:pPr>
        <w:spacing w:after="0" w:line="240" w:lineRule="auto"/>
        <w:ind w:left="1080"/>
        <w:rPr>
          <w:rFonts w:ascii="Tahoma" w:hAnsi="Tahoma" w:cs="Tahoma"/>
          <w:color w:val="000000" w:themeColor="text1"/>
          <w:sz w:val="28"/>
          <w:szCs w:val="28"/>
        </w:rPr>
      </w:pPr>
    </w:p>
    <w:p w:rsidR="00B1001C" w:rsidRPr="008419F7" w:rsidRDefault="00B1001C" w:rsidP="003506BD">
      <w:pPr>
        <w:tabs>
          <w:tab w:val="left" w:pos="-720"/>
          <w:tab w:val="left" w:pos="0"/>
        </w:tabs>
        <w:spacing w:after="0" w:line="240" w:lineRule="auto"/>
        <w:ind w:firstLine="720"/>
        <w:jc w:val="both"/>
        <w:rPr>
          <w:rFonts w:ascii="Tahoma" w:hAnsi="Tahoma" w:cs="Tahoma"/>
          <w:color w:val="000000" w:themeColor="text1"/>
          <w:spacing w:val="-3"/>
          <w:sz w:val="28"/>
          <w:szCs w:val="28"/>
        </w:rPr>
      </w:pPr>
      <w:r w:rsidRPr="008419F7">
        <w:rPr>
          <w:rFonts w:ascii="Tahoma" w:hAnsi="Tahoma" w:cs="Tahoma"/>
          <w:color w:val="000000" w:themeColor="text1"/>
          <w:sz w:val="28"/>
          <w:szCs w:val="28"/>
        </w:rPr>
        <w:t xml:space="preserve">În prezent, corpurile de iluminat tip LED sunt o soluţie care asigură o eficienţă energetică foarte ridicată a sistemului de iluminat, iar </w:t>
      </w:r>
      <w:r w:rsidRPr="008419F7">
        <w:rPr>
          <w:rFonts w:ascii="Tahoma" w:hAnsi="Tahoma" w:cs="Tahoma"/>
          <w:color w:val="000000" w:themeColor="text1"/>
          <w:spacing w:val="-3"/>
          <w:sz w:val="28"/>
          <w:szCs w:val="28"/>
        </w:rPr>
        <w:t>avantajele acesteia sunt:</w:t>
      </w:r>
    </w:p>
    <w:p w:rsidR="00B1001C" w:rsidRPr="008419F7" w:rsidRDefault="00B1001C" w:rsidP="00634690">
      <w:pPr>
        <w:pStyle w:val="Listparagraf"/>
        <w:spacing w:line="240" w:lineRule="auto"/>
        <w:ind w:left="1866"/>
        <w:rPr>
          <w:rFonts w:ascii="Tahoma" w:hAnsi="Tahoma" w:cs="Tahoma"/>
          <w:color w:val="000000" w:themeColor="text1"/>
          <w:sz w:val="28"/>
          <w:szCs w:val="28"/>
        </w:rPr>
      </w:pPr>
      <w:r w:rsidRPr="008419F7">
        <w:rPr>
          <w:rFonts w:ascii="Tahoma" w:hAnsi="Tahoma" w:cs="Tahoma"/>
          <w:b/>
          <w:color w:val="000000" w:themeColor="text1"/>
          <w:sz w:val="28"/>
          <w:szCs w:val="28"/>
        </w:rPr>
        <w:t>Durata mare de viaţă</w:t>
      </w:r>
      <w:r w:rsidRPr="008419F7">
        <w:rPr>
          <w:rFonts w:ascii="Tahoma" w:hAnsi="Tahoma" w:cs="Tahoma"/>
          <w:color w:val="000000" w:themeColor="text1"/>
          <w:sz w:val="28"/>
          <w:szCs w:val="28"/>
        </w:rPr>
        <w:t xml:space="preserve"> - acestea pot fi folosite până la 50.000 de ore ceea ce reprezintă o durată de două ori mai </w:t>
      </w:r>
      <w:r w:rsidRPr="008419F7">
        <w:rPr>
          <w:rFonts w:ascii="Tahoma" w:hAnsi="Tahoma" w:cs="Tahoma"/>
          <w:color w:val="000000" w:themeColor="text1"/>
          <w:sz w:val="28"/>
          <w:szCs w:val="28"/>
        </w:rPr>
        <w:lastRenderedPageBreak/>
        <w:t>mare faţă de cele fluorescente şi de peste 50 de ori mai mare faţă de cele incandescente.</w:t>
      </w:r>
    </w:p>
    <w:p w:rsidR="00B1001C" w:rsidRPr="008419F7" w:rsidRDefault="00B1001C" w:rsidP="00634690">
      <w:pPr>
        <w:pStyle w:val="Listparagraf"/>
        <w:spacing w:line="240" w:lineRule="auto"/>
        <w:ind w:left="1866"/>
        <w:rPr>
          <w:rFonts w:ascii="Tahoma" w:hAnsi="Tahoma" w:cs="Tahoma"/>
          <w:color w:val="000000" w:themeColor="text1"/>
          <w:sz w:val="28"/>
          <w:szCs w:val="28"/>
        </w:rPr>
      </w:pPr>
      <w:r w:rsidRPr="008419F7">
        <w:rPr>
          <w:rFonts w:ascii="Tahoma" w:hAnsi="Tahoma" w:cs="Tahoma"/>
          <w:b/>
          <w:color w:val="000000" w:themeColor="text1"/>
          <w:sz w:val="28"/>
          <w:szCs w:val="28"/>
        </w:rPr>
        <w:t>Eficienţă superioară ridicată</w:t>
      </w:r>
      <w:r w:rsidRPr="008419F7">
        <w:rPr>
          <w:rFonts w:ascii="Tahoma" w:hAnsi="Tahoma" w:cs="Tahoma"/>
          <w:color w:val="000000" w:themeColor="text1"/>
          <w:sz w:val="28"/>
          <w:szCs w:val="28"/>
        </w:rPr>
        <w:t xml:space="preserve"> - becurile tip LED pot produce un flux luminous de 100 lumeni/ watt, comparativ cu 14 lumeni/watt pentru becurile cu incandescenţă  şi 20 lumeni/watt pentru becurile cu fluorescenţă.</w:t>
      </w:r>
    </w:p>
    <w:p w:rsidR="00B1001C" w:rsidRPr="008419F7" w:rsidRDefault="00B1001C" w:rsidP="00634690">
      <w:pPr>
        <w:pStyle w:val="Listparagraf"/>
        <w:spacing w:line="240" w:lineRule="auto"/>
        <w:ind w:left="1866"/>
        <w:rPr>
          <w:rFonts w:ascii="Tahoma" w:hAnsi="Tahoma" w:cs="Tahoma"/>
          <w:color w:val="000000" w:themeColor="text1"/>
          <w:sz w:val="28"/>
          <w:szCs w:val="28"/>
        </w:rPr>
      </w:pPr>
      <w:r w:rsidRPr="008419F7">
        <w:rPr>
          <w:rFonts w:ascii="Tahoma" w:hAnsi="Tahoma" w:cs="Tahoma"/>
          <w:b/>
          <w:color w:val="000000" w:themeColor="text1"/>
          <w:sz w:val="28"/>
          <w:szCs w:val="28"/>
        </w:rPr>
        <w:t>Consum redus de energie</w:t>
      </w:r>
      <w:r w:rsidRPr="008419F7">
        <w:rPr>
          <w:rFonts w:ascii="Tahoma" w:hAnsi="Tahoma" w:cs="Tahoma"/>
          <w:color w:val="000000" w:themeColor="text1"/>
          <w:sz w:val="28"/>
          <w:szCs w:val="28"/>
        </w:rPr>
        <w:t xml:space="preserve"> -  principalul avantaj al acestui tip de becuri este consumul scăzut de energie care este de 6-7 ori mai mic decât cel al unu bec incandescent;</w:t>
      </w:r>
    </w:p>
    <w:p w:rsidR="00B1001C" w:rsidRPr="008419F7" w:rsidRDefault="00B1001C" w:rsidP="00634690">
      <w:pPr>
        <w:pStyle w:val="Listparagraf"/>
        <w:spacing w:line="240" w:lineRule="auto"/>
        <w:ind w:left="1866"/>
        <w:rPr>
          <w:rFonts w:ascii="Tahoma" w:hAnsi="Tahoma" w:cs="Tahoma"/>
          <w:color w:val="000000" w:themeColor="text1"/>
          <w:sz w:val="28"/>
          <w:szCs w:val="28"/>
        </w:rPr>
      </w:pPr>
      <w:r w:rsidRPr="008419F7">
        <w:rPr>
          <w:rFonts w:ascii="Tahoma" w:hAnsi="Tahoma" w:cs="Tahoma"/>
          <w:b/>
          <w:color w:val="000000" w:themeColor="text1"/>
          <w:sz w:val="28"/>
          <w:szCs w:val="28"/>
        </w:rPr>
        <w:t>Tipul de lumină</w:t>
      </w:r>
      <w:r w:rsidRPr="008419F7">
        <w:rPr>
          <w:rFonts w:ascii="Tahoma" w:hAnsi="Tahoma" w:cs="Tahoma"/>
          <w:color w:val="000000" w:themeColor="text1"/>
          <w:sz w:val="28"/>
          <w:szCs w:val="28"/>
        </w:rPr>
        <w:t xml:space="preserve"> - becurile LED produc lumină rece (peste 3500K), spre deosebire de becurile incandescente care se încing foarte tare ele având o eficienţă foarte scăzută.</w:t>
      </w:r>
    </w:p>
    <w:p w:rsidR="00B1001C" w:rsidRPr="008419F7" w:rsidRDefault="00B1001C" w:rsidP="00634690">
      <w:pPr>
        <w:pStyle w:val="Listparagraf"/>
        <w:spacing w:line="240" w:lineRule="auto"/>
        <w:ind w:left="1866"/>
        <w:rPr>
          <w:rFonts w:ascii="Tahoma" w:hAnsi="Tahoma" w:cs="Tahoma"/>
          <w:color w:val="000000" w:themeColor="text1"/>
          <w:sz w:val="28"/>
          <w:szCs w:val="28"/>
        </w:rPr>
      </w:pPr>
      <w:r w:rsidRPr="008419F7">
        <w:rPr>
          <w:rFonts w:ascii="Tahoma" w:hAnsi="Tahoma" w:cs="Tahoma"/>
          <w:b/>
          <w:bCs/>
          <w:color w:val="000000" w:themeColor="text1"/>
          <w:sz w:val="28"/>
          <w:szCs w:val="28"/>
        </w:rPr>
        <w:t>Impactul asupra med</w:t>
      </w:r>
      <w:r w:rsidR="0003081F">
        <w:rPr>
          <w:rFonts w:ascii="Tahoma" w:hAnsi="Tahoma" w:cs="Tahoma"/>
          <w:b/>
          <w:bCs/>
          <w:color w:val="000000" w:themeColor="text1"/>
          <w:sz w:val="28"/>
          <w:szCs w:val="28"/>
        </w:rPr>
        <w:t>i</w:t>
      </w:r>
      <w:r w:rsidRPr="008419F7">
        <w:rPr>
          <w:rFonts w:ascii="Tahoma" w:hAnsi="Tahoma" w:cs="Tahoma"/>
          <w:b/>
          <w:color w:val="000000" w:themeColor="text1"/>
          <w:sz w:val="28"/>
          <w:szCs w:val="28"/>
        </w:rPr>
        <w:t>ului</w:t>
      </w:r>
      <w:r w:rsidRPr="008419F7">
        <w:rPr>
          <w:rFonts w:ascii="Tahoma" w:hAnsi="Tahoma" w:cs="Tahoma"/>
          <w:color w:val="000000" w:themeColor="text1"/>
          <w:sz w:val="28"/>
          <w:szCs w:val="28"/>
        </w:rPr>
        <w:t xml:space="preserve"> - becurile cu LED nu contin mercur sau alte material cu efect nociv asupra mediului</w:t>
      </w:r>
      <w:r w:rsidRPr="008419F7">
        <w:rPr>
          <w:rStyle w:val="Robust"/>
          <w:rFonts w:ascii="Tahoma" w:hAnsi="Tahoma" w:cs="Tahoma"/>
          <w:color w:val="000000" w:themeColor="text1"/>
          <w:sz w:val="28"/>
          <w:szCs w:val="28"/>
          <w:shd w:val="clear" w:color="auto" w:fill="FFFFFF"/>
        </w:rPr>
        <w:t>.</w:t>
      </w:r>
    </w:p>
    <w:p w:rsidR="00B1001C" w:rsidRPr="008419F7" w:rsidRDefault="00B1001C" w:rsidP="00634690">
      <w:pPr>
        <w:spacing w:after="0" w:line="240" w:lineRule="auto"/>
        <w:ind w:firstLine="360"/>
        <w:jc w:val="both"/>
        <w:rPr>
          <w:rFonts w:ascii="Tahoma" w:hAnsi="Tahoma" w:cs="Tahoma"/>
          <w:color w:val="000000" w:themeColor="text1"/>
          <w:sz w:val="28"/>
          <w:szCs w:val="28"/>
        </w:rPr>
      </w:pPr>
      <w:r w:rsidRPr="008419F7">
        <w:rPr>
          <w:rFonts w:ascii="Tahoma" w:hAnsi="Tahoma" w:cs="Tahoma"/>
          <w:color w:val="000000" w:themeColor="text1"/>
          <w:sz w:val="28"/>
          <w:szCs w:val="28"/>
        </w:rPr>
        <w:t>În acest context, soluţia privind utilizarea corpurilor de iluminat cu LED asigură un consum minim de energie pentru iluminat, reprezentând o variantă optimă în ceea ce priveşte o dezvoltare durabilă.</w:t>
      </w:r>
    </w:p>
    <w:p w:rsidR="00B1001C" w:rsidRDefault="00B1001C" w:rsidP="00634690">
      <w:pPr>
        <w:spacing w:after="0" w:line="240" w:lineRule="auto"/>
        <w:ind w:firstLine="360"/>
        <w:jc w:val="both"/>
        <w:rPr>
          <w:rFonts w:ascii="Tahoma" w:hAnsi="Tahoma" w:cs="Tahoma"/>
          <w:color w:val="000000" w:themeColor="text1"/>
          <w:sz w:val="28"/>
          <w:szCs w:val="28"/>
        </w:rPr>
      </w:pPr>
      <w:r w:rsidRPr="008419F7">
        <w:rPr>
          <w:rFonts w:ascii="Tahoma" w:hAnsi="Tahoma" w:cs="Tahoma"/>
          <w:color w:val="000000" w:themeColor="text1"/>
          <w:sz w:val="28"/>
          <w:szCs w:val="28"/>
        </w:rPr>
        <w:t>Având la bază obiectivul de creştere a eficienţei energetice în clădirile publice, soluţia tehnică propusă va conduce atât la îmbunătăţirea eficienţei energetice a clădirii prin reducerea consumului de energie electrică pentru iluminat cât şi la reducerea costurilor de mentenanţă.</w:t>
      </w:r>
    </w:p>
    <w:p w:rsidR="00E16CCA" w:rsidRPr="00E16CCA" w:rsidRDefault="00E16CCA" w:rsidP="00E16CCA">
      <w:pPr>
        <w:spacing w:after="0" w:line="240" w:lineRule="auto"/>
        <w:ind w:firstLine="360"/>
        <w:jc w:val="both"/>
        <w:rPr>
          <w:rFonts w:ascii="Tahoma" w:hAnsi="Tahoma" w:cs="Tahoma"/>
          <w:color w:val="000000" w:themeColor="text1"/>
          <w:sz w:val="28"/>
          <w:szCs w:val="28"/>
        </w:rPr>
      </w:pPr>
      <w:r w:rsidRPr="00E16CCA">
        <w:rPr>
          <w:rFonts w:ascii="Tahoma" w:hAnsi="Tahoma" w:cs="Tahoma"/>
          <w:color w:val="000000" w:themeColor="text1"/>
          <w:sz w:val="28"/>
          <w:szCs w:val="28"/>
        </w:rPr>
        <w:t>Înlocuirea corpurilor de iluminat fluorescente și incandescente cu corpuri de iluminat cu eficienţă energetică ridicată şi durată mare de viaţă implică, în principa</w:t>
      </w:r>
      <w:r>
        <w:rPr>
          <w:rFonts w:ascii="Tahoma" w:hAnsi="Tahoma" w:cs="Tahoma"/>
          <w:color w:val="000000" w:themeColor="text1"/>
          <w:sz w:val="28"/>
          <w:szCs w:val="28"/>
        </w:rPr>
        <w:t>l</w:t>
      </w:r>
      <w:r w:rsidRPr="00E16CCA">
        <w:rPr>
          <w:rFonts w:ascii="Tahoma" w:hAnsi="Tahoma" w:cs="Tahoma"/>
          <w:color w:val="000000" w:themeColor="text1"/>
          <w:sz w:val="28"/>
          <w:szCs w:val="28"/>
        </w:rPr>
        <w:t>, următoarele</w:t>
      </w:r>
      <w:r>
        <w:rPr>
          <w:rFonts w:ascii="Tahoma" w:hAnsi="Tahoma" w:cs="Tahoma"/>
          <w:color w:val="000000" w:themeColor="text1"/>
          <w:sz w:val="28"/>
          <w:szCs w:val="28"/>
        </w:rPr>
        <w:t xml:space="preserve"> activităţi:</w:t>
      </w:r>
    </w:p>
    <w:tbl>
      <w:tblPr>
        <w:tblStyle w:val="Tabelgril"/>
        <w:tblW w:w="96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B1001C" w:rsidRPr="008419F7" w:rsidTr="00C4453A">
        <w:tc>
          <w:tcPr>
            <w:tcW w:w="9630" w:type="dxa"/>
          </w:tcPr>
          <w:p w:rsidR="00B1001C" w:rsidRPr="00E16CCA" w:rsidRDefault="00B1001C" w:rsidP="00E16CCA">
            <w:pPr>
              <w:pStyle w:val="Frspaiere"/>
              <w:rPr>
                <w:rFonts w:ascii="Tahoma" w:hAnsi="Tahoma" w:cs="Tahoma"/>
                <w:color w:val="000000" w:themeColor="text1"/>
                <w:sz w:val="12"/>
                <w:szCs w:val="12"/>
              </w:rPr>
            </w:pPr>
          </w:p>
          <w:p w:rsidR="00B1001C" w:rsidRPr="008419F7"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curățirea zonelor de lucru pentru a facilita inspecția sistemului de iluminat și manipularea materialelor necesare înlocuirii corpurilor de iluminat;</w:t>
            </w:r>
          </w:p>
          <w:p w:rsidR="00B1001C" w:rsidRPr="008419F7"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demontarea și transportul corpurilor de iluminat și a materialelor rezultate în urma lucrarilor de demontarea a corpurilor de iluminat;</w:t>
            </w:r>
          </w:p>
          <w:p w:rsidR="00B1001C" w:rsidRPr="008419F7"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verificarea continuitatii si integritatii conductorilor electrici;</w:t>
            </w:r>
          </w:p>
          <w:p w:rsidR="00B1001C" w:rsidRPr="008419F7"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procurarea coprurilor de iluminat cu eficientă energetică ridicartă şi durată mare de viaţă, tip LED;</w:t>
            </w:r>
          </w:p>
          <w:p w:rsidR="00B1001C" w:rsidRPr="008419F7"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montarea corpurilor de iluminat tip LED;</w:t>
            </w:r>
          </w:p>
          <w:p w:rsidR="00B1001C" w:rsidRPr="008419F7"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verificarea modului de prindere a corpului de iluminat si a functionarii acestuia;</w:t>
            </w:r>
          </w:p>
          <w:p w:rsidR="00B1001C" w:rsidRPr="008419F7"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refacerea finisajelor in zonele de interventie;</w:t>
            </w:r>
          </w:p>
          <w:p w:rsidR="00E24384" w:rsidRPr="00E24384"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curatarea zonei de lucru si transpostul materialelor rezultate in urma lucrarilor efectuate.</w:t>
            </w:r>
          </w:p>
          <w:p w:rsidR="00B1001C" w:rsidRPr="008419F7" w:rsidRDefault="00B1001C" w:rsidP="00E16CCA">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Materialele necesare pentru această lucrare sunt:</w:t>
            </w:r>
          </w:p>
          <w:p w:rsidR="00B1001C" w:rsidRPr="008419F7"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corpurile de iluminat tip LED;</w:t>
            </w:r>
          </w:p>
          <w:p w:rsidR="00B1001C" w:rsidRDefault="00B1001C" w:rsidP="00E16CCA">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lastRenderedPageBreak/>
              <w:t>bandă izolatoare.</w:t>
            </w:r>
          </w:p>
          <w:p w:rsidR="00B26F78" w:rsidRPr="008419F7" w:rsidRDefault="00B26F78" w:rsidP="00E16CCA">
            <w:pPr>
              <w:pStyle w:val="Frspaiere"/>
              <w:ind w:left="720"/>
              <w:rPr>
                <w:rFonts w:ascii="Tahoma" w:hAnsi="Tahoma" w:cs="Tahoma"/>
                <w:color w:val="000000" w:themeColor="text1"/>
                <w:sz w:val="28"/>
                <w:szCs w:val="28"/>
                <w:lang w:val="en-US" w:bidi="ar-SA"/>
              </w:rPr>
            </w:pPr>
          </w:p>
        </w:tc>
      </w:tr>
    </w:tbl>
    <w:p w:rsidR="00B1001C" w:rsidRDefault="00B1001C" w:rsidP="00634690">
      <w:pPr>
        <w:pStyle w:val="Titlu4"/>
      </w:pPr>
      <w:r w:rsidRPr="008419F7">
        <w:lastRenderedPageBreak/>
        <w:t>DEMONTAREA INSTALAŢIILOR ŞI A ECHIPAMENTELOR MONTATE APARENT PE FAŢADELE/TERASA CLĂDIRII, PRECUM ŞI MONTAREA/REMONTAREA ACESTORA DUPĂ EFECT</w:t>
      </w:r>
      <w:r w:rsidR="00B26F78">
        <w:t>UAREA LUCRĂRILOR DE INTERVENŢIE</w:t>
      </w:r>
    </w:p>
    <w:p w:rsidR="00B26F78" w:rsidRPr="00B26F78" w:rsidRDefault="00B26F78" w:rsidP="00B26F78">
      <w:pPr>
        <w:rPr>
          <w:lang w:bidi="en-US"/>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presupune dem</w:t>
            </w:r>
            <w:r w:rsidR="00E16CCA">
              <w:rPr>
                <w:rFonts w:ascii="Tahoma" w:hAnsi="Tahoma" w:cs="Tahoma"/>
                <w:color w:val="000000" w:themeColor="text1"/>
                <w:sz w:val="28"/>
                <w:szCs w:val="28"/>
              </w:rPr>
              <w:t>ontarea tuturor echipamentelor şi instalaţiilor montate pe faţadele clădirii în vederea aplicării termoizolaţ</w:t>
            </w:r>
            <w:r w:rsidRPr="008419F7">
              <w:rPr>
                <w:rFonts w:ascii="Tahoma" w:hAnsi="Tahoma" w:cs="Tahoma"/>
                <w:color w:val="000000" w:themeColor="text1"/>
                <w:sz w:val="28"/>
                <w:szCs w:val="28"/>
              </w:rPr>
              <w:t>iei.</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rPr>
          <w:rFonts w:ascii="Tahoma" w:hAnsi="Tahoma" w:cs="Tahoma"/>
          <w:color w:val="000000" w:themeColor="text1"/>
          <w:sz w:val="28"/>
          <w:szCs w:val="28"/>
        </w:rPr>
      </w:pPr>
    </w:p>
    <w:tbl>
      <w:tblPr>
        <w:tblStyle w:val="Tabelgril"/>
        <w:tblW w:w="93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1001C" w:rsidRPr="008419F7" w:rsidTr="00C4453A">
        <w:tc>
          <w:tcPr>
            <w:tcW w:w="9360" w:type="dxa"/>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Această lucrare cuprinde, în principal, următoarele activități:</w:t>
            </w:r>
          </w:p>
          <w:p w:rsidR="00B1001C" w:rsidRPr="008419F7" w:rsidRDefault="00E16CCA" w:rsidP="00634690">
            <w:pPr>
              <w:pStyle w:val="Frspaiere"/>
              <w:numPr>
                <w:ilvl w:val="0"/>
                <w:numId w:val="5"/>
              </w:numPr>
              <w:ind w:left="671" w:hanging="311"/>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î</w:t>
            </w:r>
            <w:r w:rsidR="00B1001C" w:rsidRPr="008419F7">
              <w:rPr>
                <w:rFonts w:ascii="Tahoma" w:hAnsi="Tahoma" w:cs="Tahoma"/>
                <w:color w:val="000000" w:themeColor="text1"/>
                <w:sz w:val="28"/>
                <w:szCs w:val="28"/>
                <w:lang w:val="en-US" w:bidi="ar-SA"/>
              </w:rPr>
              <w:t>ndepărtarea față de perete a conductelor de gaz de pe fațadele clădirii până la o distanță de minim 10 cm față de sistemul termoizolant ce se va monta, unde este cazul;</w:t>
            </w:r>
          </w:p>
          <w:p w:rsidR="00B1001C" w:rsidRPr="008419F7" w:rsidRDefault="00E16CCA"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î</w:t>
            </w:r>
            <w:r w:rsidR="00B1001C" w:rsidRPr="008419F7">
              <w:rPr>
                <w:rFonts w:ascii="Tahoma" w:hAnsi="Tahoma" w:cs="Tahoma"/>
                <w:color w:val="000000" w:themeColor="text1"/>
                <w:sz w:val="28"/>
                <w:szCs w:val="28"/>
                <w:lang w:val="en-US" w:bidi="ar-SA"/>
              </w:rPr>
              <w:t>ndepărtarea față de perete a cablurilor de pe fațadele clădirii și pozarea în paturi de cabluri montate pe sistemul termoizolant;</w:t>
            </w:r>
          </w:p>
          <w:p w:rsidR="00B1001C" w:rsidRPr="008419F7" w:rsidRDefault="00B1001C" w:rsidP="00634690">
            <w:pPr>
              <w:pStyle w:val="Frspaiere"/>
              <w:ind w:left="360"/>
              <w:rPr>
                <w:rFonts w:ascii="Tahoma" w:hAnsi="Tahoma" w:cs="Tahoma"/>
                <w:color w:val="000000" w:themeColor="text1"/>
                <w:sz w:val="28"/>
                <w:szCs w:val="28"/>
                <w:lang w:val="en-US" w:bidi="ar-SA"/>
              </w:rPr>
            </w:pPr>
          </w:p>
        </w:tc>
      </w:tr>
    </w:tbl>
    <w:p w:rsidR="00B1001C" w:rsidRDefault="00B1001C" w:rsidP="00634690">
      <w:pPr>
        <w:pStyle w:val="Titlu4"/>
      </w:pPr>
      <w:r w:rsidRPr="008419F7">
        <w:t>REFACEREA FINISAJELOR INTE</w:t>
      </w:r>
      <w:r w:rsidR="00B26F78">
        <w:t>RIOARE ÎN ZONELE DE INTERVENŢIE</w:t>
      </w:r>
    </w:p>
    <w:p w:rsidR="00B26F78" w:rsidRPr="00B26F78" w:rsidRDefault="00B26F78" w:rsidP="00B26F78">
      <w:pPr>
        <w:rPr>
          <w:lang w:bidi="en-US"/>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presupune lucrari de reparații locale și refacerea corespunză</w:t>
            </w:r>
            <w:r w:rsidR="00E16CCA">
              <w:rPr>
                <w:rFonts w:ascii="Tahoma" w:hAnsi="Tahoma" w:cs="Tahoma"/>
                <w:color w:val="000000" w:themeColor="text1"/>
                <w:sz w:val="28"/>
                <w:szCs w:val="28"/>
              </w:rPr>
              <w:t>toare a finisajelor interioare î</w:t>
            </w:r>
            <w:r w:rsidRPr="008419F7">
              <w:rPr>
                <w:rFonts w:ascii="Tahoma" w:hAnsi="Tahoma" w:cs="Tahoma"/>
                <w:color w:val="000000" w:themeColor="text1"/>
                <w:sz w:val="28"/>
                <w:szCs w:val="28"/>
              </w:rPr>
              <w:t xml:space="preserve">n </w:t>
            </w:r>
            <w:r w:rsidR="00E16CCA">
              <w:rPr>
                <w:rFonts w:ascii="Tahoma" w:hAnsi="Tahoma" w:cs="Tahoma"/>
                <w:color w:val="000000" w:themeColor="text1"/>
                <w:sz w:val="28"/>
                <w:szCs w:val="28"/>
              </w:rPr>
              <w:t>zonele de intervenţii pentru înlocuirea tâmplăriei exterioare şi interioare, lucră</w:t>
            </w:r>
            <w:r w:rsidRPr="008419F7">
              <w:rPr>
                <w:rFonts w:ascii="Tahoma" w:hAnsi="Tahoma" w:cs="Tahoma"/>
                <w:color w:val="000000" w:themeColor="text1"/>
                <w:sz w:val="28"/>
                <w:szCs w:val="28"/>
              </w:rPr>
              <w:t>ri la sistemul</w:t>
            </w:r>
            <w:r w:rsidR="00E16CCA">
              <w:rPr>
                <w:rFonts w:ascii="Tahoma" w:hAnsi="Tahoma" w:cs="Tahoma"/>
                <w:color w:val="000000" w:themeColor="text1"/>
                <w:sz w:val="28"/>
                <w:szCs w:val="28"/>
              </w:rPr>
              <w:t xml:space="preserve"> de instalaţii şi la instalaţia electrică ş</w:t>
            </w:r>
            <w:r w:rsidRPr="008419F7">
              <w:rPr>
                <w:rFonts w:ascii="Tahoma" w:hAnsi="Tahoma" w:cs="Tahoma"/>
                <w:color w:val="000000" w:themeColor="text1"/>
                <w:sz w:val="28"/>
                <w:szCs w:val="28"/>
              </w:rPr>
              <w:t>i de iluminat.</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rPr>
          <w:rFonts w:ascii="Tahoma" w:hAnsi="Tahoma" w:cs="Tahoma"/>
          <w:color w:val="000000" w:themeColor="text1"/>
          <w:sz w:val="28"/>
          <w:szCs w:val="28"/>
        </w:rPr>
      </w:pPr>
    </w:p>
    <w:tbl>
      <w:tblPr>
        <w:tblStyle w:val="Tabelgril"/>
        <w:tblW w:w="9630"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B1001C" w:rsidRPr="008419F7" w:rsidTr="00C4453A">
        <w:tc>
          <w:tcPr>
            <w:tcW w:w="9630" w:type="dxa"/>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reparații în zona șpaleților interiori;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reparaţii în zona de intervenţie la instalaţia electrică de iluminat;</w:t>
            </w:r>
          </w:p>
          <w:p w:rsidR="00B1001C"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reparații în zona cablurilor electrice înlocuite.</w:t>
            </w:r>
          </w:p>
          <w:p w:rsidR="00B26F78" w:rsidRPr="008419F7" w:rsidRDefault="00B26F78" w:rsidP="00B26F78">
            <w:pPr>
              <w:pStyle w:val="Frspaiere"/>
              <w:ind w:left="720"/>
              <w:rPr>
                <w:rFonts w:ascii="Tahoma" w:hAnsi="Tahoma" w:cs="Tahoma"/>
                <w:color w:val="000000" w:themeColor="text1"/>
                <w:sz w:val="28"/>
                <w:szCs w:val="28"/>
                <w:lang w:val="en-US" w:bidi="ar-SA"/>
              </w:rPr>
            </w:pPr>
          </w:p>
        </w:tc>
      </w:tr>
    </w:tbl>
    <w:p w:rsidR="00B1001C" w:rsidRDefault="00B1001C" w:rsidP="00634690">
      <w:pPr>
        <w:pStyle w:val="Titlu4"/>
      </w:pPr>
      <w:r w:rsidRPr="008419F7">
        <w:lastRenderedPageBreak/>
        <w:t>REPARAREA TROTUARELOR DE PROTECŢIE, ÎN SCOPUL ELIMINĂRII INFILTRAŢI</w:t>
      </w:r>
      <w:r w:rsidR="00B26F78">
        <w:t>ILOR LA INFRASTRUCTURA CLĂDIRII</w:t>
      </w:r>
    </w:p>
    <w:p w:rsidR="00B26F78" w:rsidRPr="00B26F78" w:rsidRDefault="00B26F78" w:rsidP="00B26F78">
      <w:pPr>
        <w:rPr>
          <w:lang w:bidi="en-US"/>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presupune realizarea unui nou trotuar perimetral, impermeabil, de protecție, conform normelor în vigoare, cu panta  spre exterior.</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rPr>
          <w:rFonts w:ascii="Tahoma" w:hAnsi="Tahoma" w:cs="Tahoma"/>
          <w:color w:val="000000" w:themeColor="text1"/>
          <w:sz w:val="28"/>
          <w:szCs w:val="28"/>
        </w:rPr>
      </w:pPr>
    </w:p>
    <w:tbl>
      <w:tblPr>
        <w:tblStyle w:val="Tabelgril"/>
        <w:tblW w:w="8647"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B1001C" w:rsidRPr="008419F7" w:rsidTr="00C4453A">
        <w:tc>
          <w:tcPr>
            <w:tcW w:w="8647" w:type="dxa"/>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refacerea pantei trotuarului existent și a stratului suport;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turnarea unei șape slab armate cu o grosime de minim 5 cm cu rosturi la distanță de maxim 1 m;</w:t>
            </w:r>
          </w:p>
          <w:p w:rsidR="00B1001C"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montarea unui cordon bituminos între soclul clădirii (în urma termoizolării acestuia) și trotuarul reparat.</w:t>
            </w:r>
          </w:p>
          <w:p w:rsidR="00B26F78" w:rsidRPr="008419F7" w:rsidRDefault="00B26F78" w:rsidP="00B26F78">
            <w:pPr>
              <w:pStyle w:val="Frspaiere"/>
              <w:ind w:left="720"/>
              <w:rPr>
                <w:rFonts w:ascii="Tahoma" w:hAnsi="Tahoma" w:cs="Tahoma"/>
                <w:color w:val="000000" w:themeColor="text1"/>
                <w:sz w:val="28"/>
                <w:szCs w:val="28"/>
                <w:lang w:val="en-US" w:bidi="ar-SA"/>
              </w:rPr>
            </w:pPr>
          </w:p>
        </w:tc>
      </w:tr>
    </w:tbl>
    <w:p w:rsidR="00B1001C" w:rsidRDefault="00B1001C" w:rsidP="00634690">
      <w:pPr>
        <w:pStyle w:val="Titlu4"/>
      </w:pPr>
      <w:r w:rsidRPr="008419F7">
        <w:t xml:space="preserve">MĂSURI DE REPARAŢII/CONSOLIDARE A </w:t>
      </w:r>
      <w:r w:rsidR="00B26F78">
        <w:t>CLĂDIRII, ACOLO UNDE ESTE CAZUL</w:t>
      </w:r>
    </w:p>
    <w:p w:rsidR="00B26F78" w:rsidRPr="00B26F78" w:rsidRDefault="00B26F78" w:rsidP="00B26F78">
      <w:pPr>
        <w:rPr>
          <w:lang w:bidi="en-US"/>
        </w:rPr>
      </w:pPr>
    </w:p>
    <w:p w:rsidR="00B1001C" w:rsidRPr="008419F7" w:rsidRDefault="00B26F78" w:rsidP="00634690">
      <w:pPr>
        <w:pStyle w:val="Titlu4"/>
      </w:pPr>
      <w:r>
        <w:t>Crearea de facilităţi/</w:t>
      </w:r>
      <w:r w:rsidRPr="008419F7">
        <w:t>adaptarea infrastructurii pe</w:t>
      </w:r>
      <w:r>
        <w:t>ntru persoanele cu dizabilităţi</w:t>
      </w:r>
    </w:p>
    <w:p w:rsidR="00B1001C" w:rsidRDefault="00E16CCA" w:rsidP="00B26F78">
      <w:pPr>
        <w:spacing w:after="0" w:line="240" w:lineRule="auto"/>
        <w:ind w:firstLine="720"/>
        <w:jc w:val="both"/>
        <w:rPr>
          <w:rFonts w:ascii="Tahoma" w:hAnsi="Tahoma" w:cs="Tahoma"/>
          <w:color w:val="000000" w:themeColor="text1"/>
          <w:sz w:val="28"/>
          <w:szCs w:val="28"/>
        </w:rPr>
      </w:pPr>
      <w:r>
        <w:rPr>
          <w:rFonts w:ascii="Tahoma" w:hAnsi="Tahoma" w:cs="Tahoma"/>
          <w:color w:val="000000" w:themeColor="text1"/>
          <w:sz w:val="28"/>
          <w:szCs w:val="28"/>
        </w:rPr>
        <w:t>Lucră</w:t>
      </w:r>
      <w:r w:rsidR="00B1001C" w:rsidRPr="008419F7">
        <w:rPr>
          <w:rFonts w:ascii="Tahoma" w:hAnsi="Tahoma" w:cs="Tahoma"/>
          <w:color w:val="000000" w:themeColor="text1"/>
          <w:sz w:val="28"/>
          <w:szCs w:val="28"/>
        </w:rPr>
        <w:t xml:space="preserve">rile privind creare de </w:t>
      </w:r>
      <w:r>
        <w:rPr>
          <w:rFonts w:ascii="Tahoma" w:hAnsi="Tahoma" w:cs="Tahoma"/>
          <w:color w:val="000000" w:themeColor="text1"/>
          <w:sz w:val="28"/>
          <w:szCs w:val="28"/>
        </w:rPr>
        <w:t>facilităţi ş</w:t>
      </w:r>
      <w:r w:rsidR="00B1001C" w:rsidRPr="008419F7">
        <w:rPr>
          <w:rFonts w:ascii="Tahoma" w:hAnsi="Tahoma" w:cs="Tahoma"/>
          <w:color w:val="000000" w:themeColor="text1"/>
          <w:sz w:val="28"/>
          <w:szCs w:val="28"/>
        </w:rPr>
        <w:t>i adaptarea infrastructurii pentru persoanele cu diza</w:t>
      </w:r>
      <w:r>
        <w:rPr>
          <w:rFonts w:ascii="Tahoma" w:hAnsi="Tahoma" w:cs="Tahoma"/>
          <w:color w:val="000000" w:themeColor="text1"/>
          <w:sz w:val="28"/>
          <w:szCs w:val="28"/>
        </w:rPr>
        <w:t>bilităţi se vor realiza respectând cerinţ</w:t>
      </w:r>
      <w:r w:rsidR="00B1001C" w:rsidRPr="008419F7">
        <w:rPr>
          <w:rFonts w:ascii="Tahoma" w:hAnsi="Tahoma" w:cs="Tahoma"/>
          <w:color w:val="000000" w:themeColor="text1"/>
          <w:sz w:val="28"/>
          <w:szCs w:val="28"/>
        </w:rPr>
        <w:t>ele din</w:t>
      </w:r>
      <w:r>
        <w:rPr>
          <w:rFonts w:ascii="Tahoma" w:hAnsi="Tahoma" w:cs="Tahoma"/>
          <w:color w:val="000000" w:themeColor="text1"/>
          <w:sz w:val="28"/>
          <w:szCs w:val="28"/>
        </w:rPr>
        <w:t xml:space="preserve"> NORMATIVUL PENTRU ADAPTAREA CLĂDIRILOR CIVILE ŞI SPAŢIUL URBAN AFERENT LA EXIGENŢ</w:t>
      </w:r>
      <w:r w:rsidR="00B1001C" w:rsidRPr="008419F7">
        <w:rPr>
          <w:rFonts w:ascii="Tahoma" w:hAnsi="Tahoma" w:cs="Tahoma"/>
          <w:color w:val="000000" w:themeColor="text1"/>
          <w:sz w:val="28"/>
          <w:szCs w:val="28"/>
        </w:rPr>
        <w:t>ELE PERSOANELOR CU HANDICAP, INDICATIV NP 051/2000 APROBAT PRIN ORDINUL 649/2001.</w:t>
      </w:r>
    </w:p>
    <w:p w:rsidR="00B26F78" w:rsidRPr="008419F7" w:rsidRDefault="00B26F78" w:rsidP="00B26F78">
      <w:pPr>
        <w:spacing w:after="0" w:line="240" w:lineRule="auto"/>
        <w:ind w:firstLine="720"/>
        <w:rPr>
          <w:rFonts w:ascii="Tahoma" w:hAnsi="Tahoma" w:cs="Tahoma"/>
          <w:color w:val="000000" w:themeColor="text1"/>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E16CCA" w:rsidP="00634690">
            <w:pPr>
              <w:pStyle w:val="Frspaiere"/>
              <w:rPr>
                <w:rFonts w:ascii="Tahoma" w:hAnsi="Tahoma" w:cs="Tahoma"/>
                <w:color w:val="000000" w:themeColor="text1"/>
                <w:sz w:val="28"/>
                <w:szCs w:val="28"/>
              </w:rPr>
            </w:pPr>
            <w:r>
              <w:rPr>
                <w:rFonts w:ascii="Tahoma" w:hAnsi="Tahoma" w:cs="Tahoma"/>
                <w:color w:val="000000" w:themeColor="text1"/>
                <w:sz w:val="28"/>
                <w:szCs w:val="28"/>
              </w:rPr>
              <w:t>Soluţ</w:t>
            </w:r>
            <w:r w:rsidR="00B1001C" w:rsidRPr="008419F7">
              <w:rPr>
                <w:rFonts w:ascii="Tahoma" w:hAnsi="Tahoma" w:cs="Tahoma"/>
                <w:color w:val="000000" w:themeColor="text1"/>
                <w:sz w:val="28"/>
                <w:szCs w:val="28"/>
              </w:rPr>
              <w:t>ia te</w:t>
            </w:r>
            <w:r>
              <w:rPr>
                <w:rFonts w:ascii="Tahoma" w:hAnsi="Tahoma" w:cs="Tahoma"/>
                <w:color w:val="000000" w:themeColor="text1"/>
                <w:sz w:val="28"/>
                <w:szCs w:val="28"/>
              </w:rPr>
              <w:t>hnică propusă</w:t>
            </w:r>
            <w:r w:rsidR="00B1001C" w:rsidRPr="008419F7">
              <w:rPr>
                <w:rFonts w:ascii="Tahoma" w:hAnsi="Tahoma" w:cs="Tahoma"/>
                <w:color w:val="000000" w:themeColor="text1"/>
                <w:sz w:val="28"/>
                <w:szCs w:val="28"/>
              </w:rPr>
              <w:t xml:space="preserve"> pe</w:t>
            </w:r>
            <w:r>
              <w:rPr>
                <w:rFonts w:ascii="Tahoma" w:hAnsi="Tahoma" w:cs="Tahoma"/>
                <w:color w:val="000000" w:themeColor="text1"/>
                <w:sz w:val="28"/>
                <w:szCs w:val="28"/>
              </w:rPr>
              <w:t>ntru adaptarea infrastructurii şi crearea de facilităţi pentru clădirea existentă, consta î</w:t>
            </w:r>
            <w:r w:rsidR="00B1001C" w:rsidRPr="008419F7">
              <w:rPr>
                <w:rFonts w:ascii="Tahoma" w:hAnsi="Tahoma" w:cs="Tahoma"/>
                <w:color w:val="000000" w:themeColor="text1"/>
                <w:sz w:val="28"/>
                <w:szCs w:val="28"/>
              </w:rPr>
              <w:t>n:</w:t>
            </w:r>
          </w:p>
          <w:p w:rsidR="00B1001C" w:rsidRPr="008419F7" w:rsidRDefault="00E16CCA" w:rsidP="00634690">
            <w:pPr>
              <w:pStyle w:val="Listparagraf"/>
              <w:numPr>
                <w:ilvl w:val="0"/>
                <w:numId w:val="19"/>
              </w:numPr>
              <w:spacing w:line="240" w:lineRule="auto"/>
              <w:rPr>
                <w:rFonts w:ascii="Tahoma" w:hAnsi="Tahoma" w:cs="Tahoma"/>
                <w:color w:val="000000" w:themeColor="text1"/>
                <w:sz w:val="28"/>
                <w:szCs w:val="28"/>
              </w:rPr>
            </w:pPr>
            <w:r>
              <w:rPr>
                <w:rFonts w:ascii="Tahoma" w:hAnsi="Tahoma" w:cs="Tahoma"/>
                <w:color w:val="000000" w:themeColor="text1"/>
                <w:sz w:val="28"/>
                <w:szCs w:val="28"/>
              </w:rPr>
              <w:t>Realizarea unei rampe de acces î</w:t>
            </w:r>
            <w:r w:rsidR="00B1001C" w:rsidRPr="008419F7">
              <w:rPr>
                <w:rFonts w:ascii="Tahoma" w:hAnsi="Tahoma" w:cs="Tahoma"/>
                <w:color w:val="000000" w:themeColor="text1"/>
                <w:sz w:val="28"/>
                <w:szCs w:val="28"/>
              </w:rPr>
              <w:t>n clădire;</w:t>
            </w:r>
          </w:p>
          <w:p w:rsidR="00B1001C" w:rsidRPr="008419F7" w:rsidRDefault="00B1001C" w:rsidP="00634690">
            <w:pPr>
              <w:pStyle w:val="Listparagraf"/>
              <w:numPr>
                <w:ilvl w:val="0"/>
                <w:numId w:val="19"/>
              </w:numPr>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Realizarea unui grup sanitar destinat persoanelor cu dizabilităţi.</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26F78" w:rsidRDefault="00B26F78" w:rsidP="00B26F78">
      <w:pPr>
        <w:pStyle w:val="Titlu5"/>
        <w:keepNext w:val="0"/>
        <w:keepLines w:val="0"/>
        <w:spacing w:before="0" w:line="240" w:lineRule="auto"/>
        <w:jc w:val="both"/>
        <w:rPr>
          <w:rFonts w:ascii="Tahoma" w:hAnsi="Tahoma" w:cs="Tahoma"/>
          <w:b/>
          <w:color w:val="000000" w:themeColor="text1"/>
          <w:sz w:val="28"/>
          <w:szCs w:val="28"/>
        </w:rPr>
      </w:pPr>
    </w:p>
    <w:p w:rsidR="00E24384" w:rsidRPr="00E24384" w:rsidRDefault="00E24384" w:rsidP="00E24384"/>
    <w:p w:rsidR="00B1001C" w:rsidRPr="00B26F78" w:rsidRDefault="00E16CCA" w:rsidP="00B26F78">
      <w:pPr>
        <w:pStyle w:val="Titlu5"/>
        <w:keepNext w:val="0"/>
        <w:keepLines w:val="0"/>
        <w:spacing w:before="0" w:line="240" w:lineRule="auto"/>
        <w:jc w:val="both"/>
        <w:rPr>
          <w:rFonts w:ascii="Tahoma" w:hAnsi="Tahoma" w:cs="Tahoma"/>
          <w:b/>
          <w:color w:val="000000" w:themeColor="text1"/>
          <w:sz w:val="28"/>
          <w:szCs w:val="28"/>
        </w:rPr>
      </w:pPr>
      <w:r>
        <w:rPr>
          <w:rFonts w:ascii="Tahoma" w:hAnsi="Tahoma" w:cs="Tahoma"/>
          <w:b/>
          <w:color w:val="000000" w:themeColor="text1"/>
          <w:sz w:val="28"/>
          <w:szCs w:val="28"/>
        </w:rPr>
        <w:lastRenderedPageBreak/>
        <w:t>Realizarea unei rampe de acces î</w:t>
      </w:r>
      <w:r w:rsidR="00B1001C" w:rsidRPr="00B26F78">
        <w:rPr>
          <w:rFonts w:ascii="Tahoma" w:hAnsi="Tahoma" w:cs="Tahoma"/>
          <w:b/>
          <w:color w:val="000000" w:themeColor="text1"/>
          <w:sz w:val="28"/>
          <w:szCs w:val="28"/>
        </w:rPr>
        <w:t>n clădire</w:t>
      </w:r>
    </w:p>
    <w:p w:rsidR="00B1001C" w:rsidRPr="008419F7" w:rsidRDefault="00B1001C" w:rsidP="00634690">
      <w:pPr>
        <w:spacing w:after="0" w:line="240" w:lineRule="auto"/>
        <w:ind w:firstLine="630"/>
        <w:jc w:val="both"/>
        <w:rPr>
          <w:rFonts w:ascii="Tahoma" w:hAnsi="Tahoma" w:cs="Tahoma"/>
          <w:color w:val="000000" w:themeColor="text1"/>
          <w:sz w:val="28"/>
          <w:szCs w:val="28"/>
        </w:rPr>
      </w:pPr>
      <w:r w:rsidRPr="008419F7">
        <w:rPr>
          <w:rFonts w:ascii="Tahoma" w:hAnsi="Tahoma" w:cs="Tahoma"/>
          <w:color w:val="000000" w:themeColor="text1"/>
          <w:sz w:val="28"/>
          <w:szCs w:val="28"/>
        </w:rPr>
        <w:t>Se propune realizarea unei rampe de acces pentru persoane cu deficiențe mecanice și motrice ale membrelor și cu deficiențe ale aparatului ocular pentru zona de acces principal în clădire.</w:t>
      </w:r>
    </w:p>
    <w:p w:rsidR="00B1001C" w:rsidRPr="008419F7" w:rsidRDefault="00B1001C" w:rsidP="00634690">
      <w:pPr>
        <w:spacing w:after="0" w:line="240" w:lineRule="auto"/>
        <w:ind w:firstLine="540"/>
        <w:jc w:val="both"/>
        <w:rPr>
          <w:rFonts w:ascii="Tahoma" w:hAnsi="Tahoma" w:cs="Tahoma"/>
          <w:color w:val="000000" w:themeColor="text1"/>
          <w:sz w:val="28"/>
          <w:szCs w:val="28"/>
        </w:rPr>
      </w:pPr>
      <w:r w:rsidRPr="008419F7">
        <w:rPr>
          <w:rFonts w:ascii="Tahoma" w:hAnsi="Tahoma" w:cs="Tahoma"/>
          <w:color w:val="000000" w:themeColor="text1"/>
          <w:sz w:val="28"/>
          <w:szCs w:val="28"/>
        </w:rPr>
        <w:t>Rampa pentru persoanele cu dizabilităţi se va realiza pe o structură independentă de cea a construcţiei existente. Nu se admite rezemarea a nici unui element de construcţie nou pe elementele construcţiei existente. Fundațiile noi se vor executa la aceiași cotă cu fundațiile construcției existente din imediata vecinătate sau se vor apropia de acestea din urmă numai pe direcții perpendiculare.</w:t>
      </w:r>
    </w:p>
    <w:p w:rsidR="00B1001C" w:rsidRPr="008419F7" w:rsidRDefault="00B1001C" w:rsidP="009D5688">
      <w:pPr>
        <w:spacing w:after="0" w:line="240" w:lineRule="auto"/>
        <w:ind w:firstLine="360"/>
        <w:jc w:val="both"/>
        <w:rPr>
          <w:rFonts w:ascii="Tahoma" w:hAnsi="Tahoma" w:cs="Tahoma"/>
          <w:color w:val="000000" w:themeColor="text1"/>
          <w:sz w:val="28"/>
          <w:szCs w:val="28"/>
        </w:rPr>
      </w:pPr>
      <w:r w:rsidRPr="008419F7">
        <w:rPr>
          <w:rFonts w:ascii="Tahoma" w:hAnsi="Tahoma" w:cs="Tahoma"/>
          <w:color w:val="000000" w:themeColor="text1"/>
          <w:sz w:val="28"/>
          <w:szCs w:val="28"/>
        </w:rPr>
        <w:t>Nota: Odată cu realizarea rampei de acces,  se va asigura a</w:t>
      </w:r>
      <w:r w:rsidR="009D5688">
        <w:rPr>
          <w:rFonts w:ascii="Tahoma" w:hAnsi="Tahoma" w:cs="Tahoma"/>
          <w:color w:val="000000" w:themeColor="text1"/>
          <w:sz w:val="28"/>
          <w:szCs w:val="28"/>
        </w:rPr>
        <w:t>tâ</w:t>
      </w:r>
      <w:r w:rsidRPr="008419F7">
        <w:rPr>
          <w:rFonts w:ascii="Tahoma" w:hAnsi="Tahoma" w:cs="Tahoma"/>
          <w:color w:val="000000" w:themeColor="text1"/>
          <w:sz w:val="28"/>
          <w:szCs w:val="28"/>
        </w:rPr>
        <w:t>t racordarea treptelor şi a podestului cât şi posibilitatea accesului pe uşa de intrare în clădire, respectând cerinţele Normativului NP 051/2000.</w:t>
      </w:r>
    </w:p>
    <w:tbl>
      <w:tblPr>
        <w:tblStyle w:val="Tabelgril"/>
        <w:tblW w:w="8647"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B1001C" w:rsidRPr="008419F7" w:rsidTr="00B26F78">
        <w:tc>
          <w:tcPr>
            <w:tcW w:w="8647" w:type="dxa"/>
          </w:tcPr>
          <w:p w:rsidR="00B1001C" w:rsidRPr="008419F7" w:rsidRDefault="00B1001C" w:rsidP="00B26F78">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5"/>
              </w:numPr>
              <w:ind w:left="0" w:firstLine="360"/>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 xml:space="preserve">pregătirea terenului şi trasarea cotelor aferente rampei (punct plecare şi sosire); </w:t>
            </w:r>
          </w:p>
          <w:p w:rsidR="00B1001C" w:rsidRPr="008419F7" w:rsidRDefault="00B1001C" w:rsidP="00634690">
            <w:pPr>
              <w:pStyle w:val="Frspaiere"/>
              <w:numPr>
                <w:ilvl w:val="0"/>
                <w:numId w:val="5"/>
              </w:numPr>
              <w:ind w:left="0" w:firstLine="360"/>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executarea structurii rampei de acces;</w:t>
            </w:r>
          </w:p>
          <w:p w:rsidR="00B1001C" w:rsidRPr="008419F7" w:rsidRDefault="00B1001C" w:rsidP="00634690">
            <w:pPr>
              <w:pStyle w:val="Frspaiere"/>
              <w:numPr>
                <w:ilvl w:val="0"/>
                <w:numId w:val="5"/>
              </w:numPr>
              <w:ind w:left="0" w:firstLine="360"/>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aplicarea finisajului antiderapant;</w:t>
            </w:r>
          </w:p>
          <w:p w:rsidR="00B1001C" w:rsidRPr="00E24384" w:rsidRDefault="00B1001C" w:rsidP="00E24384">
            <w:pPr>
              <w:pStyle w:val="Frspaiere"/>
              <w:numPr>
                <w:ilvl w:val="0"/>
                <w:numId w:val="5"/>
              </w:numPr>
              <w:ind w:left="0" w:firstLine="360"/>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 xml:space="preserve">montarea balustradelor pe ambele laturi ale rampei, pentru panta de max. 8%. </w:t>
            </w:r>
          </w:p>
          <w:p w:rsidR="00B1001C" w:rsidRPr="008419F7" w:rsidRDefault="00B1001C" w:rsidP="00E24384">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Cerințe constructive pentru rampa de acces:</w:t>
            </w:r>
          </w:p>
          <w:p w:rsidR="00B1001C" w:rsidRPr="008419F7" w:rsidRDefault="00B1001C" w:rsidP="00634690">
            <w:pPr>
              <w:pStyle w:val="Frspaiere"/>
              <w:numPr>
                <w:ilvl w:val="0"/>
                <w:numId w:val="5"/>
              </w:numPr>
              <w:ind w:left="0" w:firstLine="360"/>
              <w:rPr>
                <w:rFonts w:ascii="Tahoma" w:hAnsi="Tahoma" w:cs="Tahoma"/>
                <w:color w:val="000000" w:themeColor="text1"/>
                <w:sz w:val="28"/>
                <w:szCs w:val="28"/>
              </w:rPr>
            </w:pPr>
            <w:r w:rsidRPr="008419F7">
              <w:rPr>
                <w:rFonts w:ascii="Tahoma" w:hAnsi="Tahoma" w:cs="Tahoma"/>
                <w:color w:val="000000" w:themeColor="text1"/>
                <w:sz w:val="28"/>
                <w:szCs w:val="28"/>
              </w:rPr>
              <w:t xml:space="preserve">Rampa va avea panta de: </w:t>
            </w:r>
          </w:p>
          <w:p w:rsidR="00B1001C" w:rsidRPr="008419F7" w:rsidRDefault="00B1001C" w:rsidP="00634690">
            <w:pPr>
              <w:pStyle w:val="Frspaiere"/>
              <w:numPr>
                <w:ilvl w:val="0"/>
                <w:numId w:val="20"/>
              </w:numPr>
              <w:ind w:left="0" w:firstLine="360"/>
              <w:rPr>
                <w:rFonts w:ascii="Tahoma" w:hAnsi="Tahoma" w:cs="Tahoma"/>
                <w:color w:val="000000" w:themeColor="text1"/>
                <w:sz w:val="28"/>
                <w:szCs w:val="28"/>
              </w:rPr>
            </w:pPr>
            <w:r w:rsidRPr="008419F7">
              <w:rPr>
                <w:rFonts w:ascii="Tahoma" w:hAnsi="Tahoma" w:cs="Tahoma"/>
                <w:color w:val="000000" w:themeColor="text1"/>
                <w:sz w:val="28"/>
                <w:szCs w:val="28"/>
              </w:rPr>
              <w:t>max. 15 % pentru denivelări &lt; 20 cm;</w:t>
            </w:r>
          </w:p>
          <w:p w:rsidR="00B1001C" w:rsidRPr="008419F7" w:rsidRDefault="00B1001C" w:rsidP="00634690">
            <w:pPr>
              <w:pStyle w:val="Frspaiere"/>
              <w:numPr>
                <w:ilvl w:val="0"/>
                <w:numId w:val="20"/>
              </w:numPr>
              <w:ind w:left="0" w:firstLine="360"/>
              <w:rPr>
                <w:rFonts w:ascii="Tahoma" w:hAnsi="Tahoma" w:cs="Tahoma"/>
                <w:color w:val="000000" w:themeColor="text1"/>
                <w:sz w:val="28"/>
                <w:szCs w:val="28"/>
              </w:rPr>
            </w:pPr>
            <w:r w:rsidRPr="008419F7">
              <w:rPr>
                <w:rFonts w:ascii="Tahoma" w:hAnsi="Tahoma" w:cs="Tahoma"/>
                <w:color w:val="000000" w:themeColor="text1"/>
                <w:sz w:val="28"/>
                <w:szCs w:val="28"/>
              </w:rPr>
              <w:t xml:space="preserve">max. 8 </w:t>
            </w:r>
            <w:r w:rsidRPr="008419F7">
              <w:rPr>
                <w:rStyle w:val="paragrafnivel2Char"/>
                <w:rFonts w:ascii="Tahoma" w:hAnsi="Tahoma" w:cs="Tahoma"/>
                <w:color w:val="000000" w:themeColor="text1"/>
                <w:sz w:val="28"/>
                <w:szCs w:val="28"/>
              </w:rPr>
              <w:t>%</w:t>
            </w:r>
            <w:r w:rsidRPr="008419F7">
              <w:rPr>
                <w:rFonts w:ascii="Tahoma" w:hAnsi="Tahoma" w:cs="Tahoma"/>
                <w:color w:val="000000" w:themeColor="text1"/>
                <w:sz w:val="28"/>
                <w:szCs w:val="28"/>
              </w:rPr>
              <w:t xml:space="preserve"> (recomandat 5 %) pentru denivelări &gt; 20 cm;</w:t>
            </w:r>
          </w:p>
          <w:p w:rsidR="00B1001C" w:rsidRPr="00E24384" w:rsidRDefault="00B1001C" w:rsidP="00E24384">
            <w:pPr>
              <w:pStyle w:val="Frspaiere"/>
              <w:numPr>
                <w:ilvl w:val="0"/>
                <w:numId w:val="5"/>
              </w:numPr>
              <w:ind w:left="0" w:firstLine="360"/>
              <w:rPr>
                <w:rFonts w:ascii="Tahoma" w:hAnsi="Tahoma" w:cs="Tahoma"/>
                <w:color w:val="000000" w:themeColor="text1"/>
                <w:sz w:val="28"/>
                <w:szCs w:val="28"/>
              </w:rPr>
            </w:pPr>
            <w:r w:rsidRPr="008419F7">
              <w:rPr>
                <w:rFonts w:ascii="Tahoma" w:hAnsi="Tahoma" w:cs="Tahoma"/>
                <w:color w:val="000000" w:themeColor="text1"/>
                <w:sz w:val="28"/>
                <w:szCs w:val="28"/>
              </w:rPr>
              <w:t>Lungimea rampei (cu şi fără trepte) până la zona de odihnă, va fi de maxim 6,00 m - pentru rampe cu panta 5÷8 % (zona de odihnă - min. 1,20 m - recomandat 1,50 m);</w:t>
            </w:r>
          </w:p>
          <w:p w:rsidR="00B1001C" w:rsidRPr="008419F7" w:rsidRDefault="00B1001C" w:rsidP="00E24384">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Principale caracteristici tehnice ale rampelor de acces:</w:t>
            </w:r>
          </w:p>
          <w:p w:rsidR="00B1001C" w:rsidRPr="008419F7" w:rsidRDefault="00B1001C" w:rsidP="00634690">
            <w:pPr>
              <w:pStyle w:val="Frspaiere"/>
              <w:numPr>
                <w:ilvl w:val="0"/>
                <w:numId w:val="5"/>
              </w:numPr>
              <w:ind w:left="0" w:firstLine="360"/>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rampa de ac</w:t>
            </w:r>
            <w:r w:rsidR="009D5688">
              <w:rPr>
                <w:rFonts w:ascii="Tahoma" w:hAnsi="Tahoma" w:cs="Tahoma"/>
                <w:color w:val="000000" w:themeColor="text1"/>
                <w:sz w:val="28"/>
                <w:szCs w:val="28"/>
                <w:lang w:val="en-US" w:bidi="ar-SA"/>
              </w:rPr>
              <w:t>ces va fi prevăzute cu parapet/</w:t>
            </w:r>
            <w:r w:rsidRPr="008419F7">
              <w:rPr>
                <w:rFonts w:ascii="Tahoma" w:hAnsi="Tahoma" w:cs="Tahoma"/>
                <w:color w:val="000000" w:themeColor="text1"/>
                <w:sz w:val="28"/>
                <w:szCs w:val="28"/>
                <w:lang w:val="en-US" w:bidi="ar-SA"/>
              </w:rPr>
              <w:t>balustradă de protecţie (h = 0,90÷1,00 m) astfel alcătuită încât să împiedice căderea, precum şi alunecarea în gol a bastonului sau a roţii căruciorului, şi având mână curentă inclusiv la h = 0,60÷0,75 m;</w:t>
            </w:r>
          </w:p>
          <w:p w:rsidR="00B1001C" w:rsidRPr="008419F7" w:rsidRDefault="00B1001C" w:rsidP="00634690">
            <w:pPr>
              <w:pStyle w:val="Frspaiere"/>
              <w:numPr>
                <w:ilvl w:val="0"/>
                <w:numId w:val="5"/>
              </w:numPr>
              <w:ind w:left="0" w:firstLine="360"/>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finisajul rampei de acces în clădire va fi realizat încât să împiedice alunecarea chiar şi pe vreme umedă, utilizându-se astfel materiale cu un coeficient de frecare de minim 0,4;</w:t>
            </w:r>
          </w:p>
          <w:p w:rsidR="00B1001C" w:rsidRDefault="00B1001C" w:rsidP="00634690">
            <w:pPr>
              <w:pStyle w:val="Frspaiere"/>
              <w:numPr>
                <w:ilvl w:val="0"/>
                <w:numId w:val="5"/>
              </w:numPr>
              <w:ind w:left="0" w:firstLine="360"/>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se va asigura ca pragul uşii de acces va fi de max. 2,5 cm.</w:t>
            </w:r>
          </w:p>
          <w:p w:rsidR="00B26F78" w:rsidRPr="008419F7" w:rsidRDefault="00B26F78" w:rsidP="00B26F78">
            <w:pPr>
              <w:pStyle w:val="Frspaiere"/>
              <w:ind w:left="360"/>
              <w:rPr>
                <w:rFonts w:ascii="Tahoma" w:hAnsi="Tahoma" w:cs="Tahoma"/>
                <w:color w:val="000000" w:themeColor="text1"/>
                <w:sz w:val="28"/>
                <w:szCs w:val="28"/>
                <w:lang w:val="en-US" w:bidi="ar-SA"/>
              </w:rPr>
            </w:pPr>
          </w:p>
        </w:tc>
      </w:tr>
    </w:tbl>
    <w:p w:rsidR="00B1001C" w:rsidRPr="00B26F78" w:rsidRDefault="00B1001C" w:rsidP="00B26F78">
      <w:pPr>
        <w:pStyle w:val="Titlu5"/>
        <w:keepNext w:val="0"/>
        <w:keepLines w:val="0"/>
        <w:spacing w:before="0" w:line="240" w:lineRule="auto"/>
        <w:ind w:left="360"/>
        <w:jc w:val="both"/>
        <w:rPr>
          <w:rFonts w:ascii="Tahoma" w:hAnsi="Tahoma" w:cs="Tahoma"/>
          <w:b/>
          <w:color w:val="000000" w:themeColor="text1"/>
          <w:sz w:val="28"/>
          <w:szCs w:val="28"/>
        </w:rPr>
      </w:pPr>
      <w:r w:rsidRPr="00B26F78">
        <w:rPr>
          <w:rFonts w:ascii="Tahoma" w:hAnsi="Tahoma" w:cs="Tahoma"/>
          <w:b/>
          <w:color w:val="000000" w:themeColor="text1"/>
          <w:sz w:val="28"/>
          <w:szCs w:val="28"/>
        </w:rPr>
        <w:t>Realizarea unui grup sanitar destinat persoanelor cu dizabilităţi</w:t>
      </w:r>
    </w:p>
    <w:p w:rsidR="00B1001C" w:rsidRPr="008419F7" w:rsidRDefault="00B1001C" w:rsidP="00B26F78">
      <w:pPr>
        <w:spacing w:after="0" w:line="240" w:lineRule="auto"/>
        <w:ind w:firstLine="360"/>
        <w:jc w:val="both"/>
        <w:rPr>
          <w:rFonts w:ascii="Tahoma" w:hAnsi="Tahoma" w:cs="Tahoma"/>
          <w:color w:val="000000" w:themeColor="text1"/>
          <w:sz w:val="28"/>
          <w:szCs w:val="28"/>
        </w:rPr>
      </w:pPr>
      <w:r w:rsidRPr="008419F7">
        <w:rPr>
          <w:rFonts w:ascii="Tahoma" w:hAnsi="Tahoma" w:cs="Tahoma"/>
          <w:color w:val="000000" w:themeColor="text1"/>
          <w:sz w:val="28"/>
          <w:szCs w:val="28"/>
        </w:rPr>
        <w:t xml:space="preserve">Se propune realizarea unui grup sanitar desitant persoanelor cu dizabilităţi prin lucrări de recompartimentare ale spaţiilor existente. Astfel, se va asigura minimum o cabină WC indicată cu simbol caracteristic adaptată la </w:t>
      </w:r>
      <w:r w:rsidRPr="008419F7">
        <w:rPr>
          <w:rFonts w:ascii="Tahoma" w:hAnsi="Tahoma" w:cs="Tahoma"/>
          <w:color w:val="000000" w:themeColor="text1"/>
          <w:sz w:val="28"/>
          <w:szCs w:val="28"/>
        </w:rPr>
        <w:lastRenderedPageBreak/>
        <w:t>necesităţile persoanelor blocate în scaun rulant, asigurându-se un spaţiu de manevră de min.1,50 x 1,50 m şi o lăţimea liberă a căii de circulaţie în cabină de min. 0,90 m.</w:t>
      </w:r>
    </w:p>
    <w:tbl>
      <w:tblPr>
        <w:tblStyle w:val="Tabelgril"/>
        <w:tblW w:w="864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B1001C" w:rsidRPr="008419F7" w:rsidTr="00C4453A">
        <w:tc>
          <w:tcPr>
            <w:tcW w:w="8647" w:type="dxa"/>
          </w:tcPr>
          <w:p w:rsidR="00B1001C" w:rsidRPr="008419F7" w:rsidRDefault="00E24384"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recompartimentarea şi adaptarea spaţiului din zona grupului sanitar existent de la parter;</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transportul materialelor rezultate în urma lucrărilor efectuate;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procurarea materialelor necesare (obiecte sanitare, conducte, fitinguri şi robineți, material pentru finisaje, corpuri de iluminat, etc);</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realizarea sistemului de alimentare cu apă şi scurgere;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realizarea finisajelor în zonele de intervenție;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montarea obiectelor sanitare şi accesorilor aferente;</w:t>
            </w:r>
          </w:p>
          <w:p w:rsidR="00B1001C" w:rsidRPr="00E24384"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curăţarea zonei de lucru și transportul materialelor rezultate în urma lucrarilor efectuate.</w:t>
            </w:r>
          </w:p>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Materialele necesare pentru această lucrare sunt: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 xml:space="preserve">vas WC cu acţionare laterală; </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lavoar robinet tip pârghie;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 xml:space="preserve">oglindă; </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accesorii;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sistem de alarmă auditiv şi vizual (sonerie + bec);</w:t>
            </w:r>
          </w:p>
          <w:p w:rsidR="00B1001C"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bare de susţinere orizontal şi vertical.</w:t>
            </w:r>
          </w:p>
          <w:p w:rsidR="00B26F78" w:rsidRPr="008419F7" w:rsidRDefault="00B26F78" w:rsidP="00B26F78">
            <w:pPr>
              <w:pStyle w:val="Frspaiere"/>
              <w:ind w:left="720"/>
              <w:rPr>
                <w:rFonts w:ascii="Tahoma" w:hAnsi="Tahoma" w:cs="Tahoma"/>
                <w:color w:val="000000" w:themeColor="text1"/>
                <w:sz w:val="28"/>
                <w:szCs w:val="28"/>
                <w:lang w:val="en-US" w:bidi="ar-SA"/>
              </w:rPr>
            </w:pPr>
          </w:p>
        </w:tc>
      </w:tr>
    </w:tbl>
    <w:p w:rsidR="00B1001C" w:rsidRDefault="00B1001C" w:rsidP="00634690">
      <w:pPr>
        <w:pStyle w:val="Titlu4"/>
      </w:pPr>
      <w:r w:rsidRPr="008419F7">
        <w:t xml:space="preserve"> PROCURAREA ŞI MONTAREA LIFTURILOR ÎN CADRUL UNEI CLĂDIRI PREVĂZUTE DIN PROIECTARE CU LIFTURI (CARE ARE CASA LIFTULUI, DAR CARE NU ARE MONT</w:t>
      </w:r>
      <w:r w:rsidR="00B26F78">
        <w:t>ATE LIFTURILE RESPECTIVE)</w:t>
      </w:r>
    </w:p>
    <w:p w:rsidR="00B26F78" w:rsidRPr="00B26F78" w:rsidRDefault="00B26F78" w:rsidP="00B26F78">
      <w:pPr>
        <w:rPr>
          <w:lang w:bidi="en-US"/>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w:t>
            </w:r>
            <w:r w:rsidR="009D5688">
              <w:rPr>
                <w:rFonts w:ascii="Tahoma" w:hAnsi="Tahoma" w:cs="Tahoma"/>
                <w:color w:val="000000" w:themeColor="text1"/>
                <w:sz w:val="28"/>
                <w:szCs w:val="28"/>
              </w:rPr>
              <w:t>ţia tehnică propusă constă în î</w:t>
            </w:r>
            <w:r w:rsidRPr="008419F7">
              <w:rPr>
                <w:rFonts w:ascii="Tahoma" w:hAnsi="Tahoma" w:cs="Tahoma"/>
                <w:color w:val="000000" w:themeColor="text1"/>
                <w:sz w:val="28"/>
                <w:szCs w:val="28"/>
              </w:rPr>
              <w:t>nlocuirea lifturilor exs</w:t>
            </w:r>
            <w:r w:rsidR="009D5688">
              <w:rPr>
                <w:rFonts w:ascii="Tahoma" w:hAnsi="Tahoma" w:cs="Tahoma"/>
                <w:color w:val="000000" w:themeColor="text1"/>
                <w:sz w:val="28"/>
                <w:szCs w:val="28"/>
              </w:rPr>
              <w:t>itente care nu satisfac circulaţia mecanizată pe verticală în clă</w:t>
            </w:r>
            <w:r w:rsidRPr="008419F7">
              <w:rPr>
                <w:rFonts w:ascii="Tahoma" w:hAnsi="Tahoma" w:cs="Tahoma"/>
                <w:color w:val="000000" w:themeColor="text1"/>
                <w:sz w:val="28"/>
                <w:szCs w:val="28"/>
              </w:rPr>
              <w:t>dire.</w:t>
            </w:r>
          </w:p>
          <w:p w:rsidR="00B1001C" w:rsidRPr="008419F7" w:rsidRDefault="00B1001C" w:rsidP="00634690">
            <w:pPr>
              <w:pStyle w:val="Frspaiere"/>
              <w:rPr>
                <w:rFonts w:ascii="Tahoma" w:hAnsi="Tahoma" w:cs="Tahoma"/>
                <w:color w:val="000000" w:themeColor="text1"/>
                <w:sz w:val="28"/>
                <w:szCs w:val="28"/>
              </w:rPr>
            </w:pPr>
          </w:p>
          <w:p w:rsidR="00B1001C" w:rsidRPr="008419F7" w:rsidRDefault="009D5688" w:rsidP="00634690">
            <w:pPr>
              <w:pStyle w:val="Frspaiere"/>
              <w:rPr>
                <w:rFonts w:ascii="Tahoma" w:hAnsi="Tahoma" w:cs="Tahoma"/>
                <w:color w:val="000000" w:themeColor="text1"/>
                <w:sz w:val="28"/>
                <w:szCs w:val="28"/>
                <w:lang w:val="pt-BR"/>
              </w:rPr>
            </w:pPr>
            <w:r>
              <w:rPr>
                <w:rFonts w:ascii="Tahoma" w:hAnsi="Tahoma" w:cs="Tahoma"/>
                <w:color w:val="000000" w:themeColor="text1"/>
                <w:sz w:val="28"/>
                <w:szCs w:val="28"/>
              </w:rPr>
              <w:t>Gradul avansat de uzură</w:t>
            </w:r>
            <w:r w:rsidR="00B1001C" w:rsidRPr="008419F7">
              <w:rPr>
                <w:rFonts w:ascii="Tahoma" w:hAnsi="Tahoma" w:cs="Tahoma"/>
                <w:color w:val="000000" w:themeColor="text1"/>
                <w:sz w:val="28"/>
                <w:szCs w:val="28"/>
              </w:rPr>
              <w:t>, vechimea echipamenteleor, f</w:t>
            </w:r>
            <w:r>
              <w:rPr>
                <w:rFonts w:ascii="Tahoma" w:hAnsi="Tahoma" w:cs="Tahoma"/>
                <w:color w:val="000000" w:themeColor="text1"/>
                <w:sz w:val="28"/>
                <w:szCs w:val="28"/>
                <w:lang w:val="pt-BR"/>
              </w:rPr>
              <w:t>iabilitatea scazută datorită nivelului tehnic depăşit al elementelor de acţ</w:t>
            </w:r>
            <w:r w:rsidR="00B1001C" w:rsidRPr="008419F7">
              <w:rPr>
                <w:rFonts w:ascii="Tahoma" w:hAnsi="Tahoma" w:cs="Tahoma"/>
                <w:color w:val="000000" w:themeColor="text1"/>
                <w:sz w:val="28"/>
                <w:szCs w:val="28"/>
                <w:lang w:val="pt-BR"/>
              </w:rPr>
              <w:t>io</w:t>
            </w:r>
            <w:r>
              <w:rPr>
                <w:rFonts w:ascii="Tahoma" w:hAnsi="Tahoma" w:cs="Tahoma"/>
                <w:color w:val="000000" w:themeColor="text1"/>
                <w:sz w:val="28"/>
                <w:szCs w:val="28"/>
                <w:lang w:val="pt-BR"/>
              </w:rPr>
              <w:t xml:space="preserve">nare şi </w:t>
            </w:r>
            <w:r>
              <w:rPr>
                <w:rFonts w:ascii="Tahoma" w:hAnsi="Tahoma" w:cs="Tahoma"/>
                <w:color w:val="000000" w:themeColor="text1"/>
                <w:sz w:val="28"/>
                <w:szCs w:val="28"/>
                <w:lang w:val="pt-BR"/>
              </w:rPr>
              <w:lastRenderedPageBreak/>
              <w:t>comanda precum şi întreţ</w:t>
            </w:r>
            <w:r w:rsidR="00B1001C" w:rsidRPr="008419F7">
              <w:rPr>
                <w:rFonts w:ascii="Tahoma" w:hAnsi="Tahoma" w:cs="Tahoma"/>
                <w:color w:val="000000" w:themeColor="text1"/>
                <w:sz w:val="28"/>
                <w:szCs w:val="28"/>
                <w:lang w:val="pt-BR"/>
              </w:rPr>
              <w:t>inerea costisitoare</w:t>
            </w:r>
            <w:r>
              <w:rPr>
                <w:rFonts w:ascii="Tahoma" w:hAnsi="Tahoma" w:cs="Tahoma"/>
                <w:color w:val="000000" w:themeColor="text1"/>
                <w:sz w:val="28"/>
                <w:szCs w:val="28"/>
                <w:lang w:val="pt-BR"/>
              </w:rPr>
              <w:t xml:space="preserve"> a echipamentelor care nu acordă o siguranţă deplină î</w:t>
            </w:r>
            <w:r w:rsidR="00B1001C" w:rsidRPr="008419F7">
              <w:rPr>
                <w:rFonts w:ascii="Tahoma" w:hAnsi="Tahoma" w:cs="Tahoma"/>
                <w:color w:val="000000" w:themeColor="text1"/>
                <w:sz w:val="28"/>
                <w:szCs w:val="28"/>
                <w:lang w:val="pt-BR"/>
              </w:rPr>
              <w:t>n exploatare, aceste as</w:t>
            </w:r>
            <w:r>
              <w:rPr>
                <w:rFonts w:ascii="Tahoma" w:hAnsi="Tahoma" w:cs="Tahoma"/>
                <w:color w:val="000000" w:themeColor="text1"/>
                <w:sz w:val="28"/>
                <w:szCs w:val="28"/>
                <w:lang w:val="pt-BR"/>
              </w:rPr>
              <w:t>pecte au condus la necesitatea î</w:t>
            </w:r>
            <w:r w:rsidR="00B1001C" w:rsidRPr="008419F7">
              <w:rPr>
                <w:rFonts w:ascii="Tahoma" w:hAnsi="Tahoma" w:cs="Tahoma"/>
                <w:color w:val="000000" w:themeColor="text1"/>
                <w:sz w:val="28"/>
                <w:szCs w:val="28"/>
                <w:lang w:val="pt-BR"/>
              </w:rPr>
              <w:t>nlocuirii lifturilor.</w:t>
            </w:r>
          </w:p>
          <w:p w:rsidR="00B1001C" w:rsidRPr="008419F7" w:rsidRDefault="00B1001C" w:rsidP="00634690">
            <w:pPr>
              <w:pStyle w:val="Frspaiere"/>
              <w:rPr>
                <w:rFonts w:ascii="Tahoma" w:hAnsi="Tahoma" w:cs="Tahoma"/>
                <w:color w:val="000000" w:themeColor="text1"/>
                <w:sz w:val="28"/>
                <w:szCs w:val="28"/>
                <w:lang w:val="pt-BR"/>
              </w:rPr>
            </w:pPr>
          </w:p>
          <w:p w:rsidR="00B1001C" w:rsidRPr="008419F7" w:rsidRDefault="00B1001C" w:rsidP="009D5688">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Lifturile noi vor ave</w:t>
            </w:r>
            <w:r w:rsidR="009D5688">
              <w:rPr>
                <w:rFonts w:ascii="Tahoma" w:hAnsi="Tahoma" w:cs="Tahoma"/>
                <w:color w:val="000000" w:themeColor="text1"/>
                <w:sz w:val="28"/>
                <w:szCs w:val="28"/>
              </w:rPr>
              <w:t>a un consum de energie electrică redus, întreţ</w:t>
            </w:r>
            <w:r w:rsidRPr="008419F7">
              <w:rPr>
                <w:rFonts w:ascii="Tahoma" w:hAnsi="Tahoma" w:cs="Tahoma"/>
                <w:color w:val="000000" w:themeColor="text1"/>
                <w:sz w:val="28"/>
                <w:szCs w:val="28"/>
              </w:rPr>
              <w:t xml:space="preserve">inere </w:t>
            </w:r>
            <w:r w:rsidR="009D5688">
              <w:rPr>
                <w:rFonts w:ascii="Tahoma" w:hAnsi="Tahoma" w:cs="Tahoma"/>
                <w:color w:val="000000" w:themeColor="text1"/>
                <w:sz w:val="28"/>
                <w:szCs w:val="28"/>
              </w:rPr>
              <w:t>şi exploatare usoară precum ş</w:t>
            </w:r>
            <w:r w:rsidRPr="008419F7">
              <w:rPr>
                <w:rFonts w:ascii="Tahoma" w:hAnsi="Tahoma" w:cs="Tahoma"/>
                <w:color w:val="000000" w:themeColor="text1"/>
                <w:sz w:val="28"/>
                <w:szCs w:val="28"/>
              </w:rPr>
              <w:t xml:space="preserve">i sisteme moderne de </w:t>
            </w:r>
            <w:r w:rsidR="009D5688">
              <w:rPr>
                <w:rFonts w:ascii="Tahoma" w:hAnsi="Tahoma" w:cs="Tahoma"/>
                <w:color w:val="000000" w:themeColor="text1"/>
                <w:sz w:val="28"/>
                <w:szCs w:val="28"/>
              </w:rPr>
              <w:t>monitorizare a funcţionă</w:t>
            </w:r>
            <w:r w:rsidRPr="008419F7">
              <w:rPr>
                <w:rFonts w:ascii="Tahoma" w:hAnsi="Tahoma" w:cs="Tahoma"/>
                <w:color w:val="000000" w:themeColor="text1"/>
                <w:sz w:val="28"/>
                <w:szCs w:val="28"/>
              </w:rPr>
              <w:t>rii lor.</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lastRenderedPageBreak/>
              <w:t>Se propune aceeași soluție tehnică cu cea din Scenariul 1.</w:t>
            </w:r>
          </w:p>
        </w:tc>
      </w:tr>
    </w:tbl>
    <w:p w:rsidR="00B26F78" w:rsidRDefault="00B26F78" w:rsidP="00634690">
      <w:pPr>
        <w:pStyle w:val="Titlu4"/>
      </w:pPr>
    </w:p>
    <w:p w:rsidR="00B1001C" w:rsidRDefault="00B1001C" w:rsidP="00634690">
      <w:pPr>
        <w:pStyle w:val="Titlu4"/>
      </w:pPr>
      <w:r w:rsidRPr="008419F7">
        <w:t xml:space="preserve">LUCRĂRI SPECIFICE </w:t>
      </w:r>
      <w:r w:rsidR="00B26F78">
        <w:t>NECESARE OBȚINERII AVIZULUI ISU</w:t>
      </w:r>
    </w:p>
    <w:p w:rsidR="00B26F78" w:rsidRPr="00B26F78" w:rsidRDefault="00B26F78" w:rsidP="00B26F78">
      <w:pPr>
        <w:rPr>
          <w:lang w:bidi="en-US"/>
        </w:rPr>
      </w:pPr>
    </w:p>
    <w:p w:rsidR="00B1001C" w:rsidRPr="00B26F78" w:rsidRDefault="00B1001C" w:rsidP="00B26F78">
      <w:pPr>
        <w:pStyle w:val="Titlu5"/>
        <w:keepNext w:val="0"/>
        <w:keepLines w:val="0"/>
        <w:spacing w:before="0" w:line="240" w:lineRule="auto"/>
        <w:jc w:val="both"/>
        <w:rPr>
          <w:rFonts w:ascii="Tahoma" w:hAnsi="Tahoma" w:cs="Tahoma"/>
          <w:b/>
          <w:color w:val="000000" w:themeColor="text1"/>
          <w:sz w:val="28"/>
          <w:szCs w:val="28"/>
        </w:rPr>
      </w:pPr>
      <w:r w:rsidRPr="00B26F78">
        <w:rPr>
          <w:rFonts w:ascii="Tahoma" w:hAnsi="Tahoma" w:cs="Tahoma"/>
          <w:b/>
          <w:color w:val="000000" w:themeColor="text1"/>
          <w:sz w:val="28"/>
          <w:szCs w:val="28"/>
        </w:rPr>
        <w:t>Instalţii de detectare, sem</w:t>
      </w:r>
      <w:r w:rsidR="00B26F78" w:rsidRPr="00B26F78">
        <w:rPr>
          <w:rFonts w:ascii="Tahoma" w:hAnsi="Tahoma" w:cs="Tahoma"/>
          <w:b/>
          <w:color w:val="000000" w:themeColor="text1"/>
          <w:sz w:val="28"/>
          <w:szCs w:val="28"/>
        </w:rPr>
        <w:t>nalizare şi avertizare incendiu</w:t>
      </w: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Soluţia tehnică propusă constă în realizarea unei instalţii de detectare, semnalizare şi avertizare incendiu cu gradul de acoperire stabilit conform art. 3.3.2. din P118/3-2015.</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rPr>
          <w:rFonts w:ascii="Tahoma" w:hAnsi="Tahoma" w:cs="Tahoma"/>
          <w:color w:val="000000" w:themeColor="text1"/>
          <w:sz w:val="28"/>
          <w:szCs w:val="28"/>
        </w:rPr>
      </w:pPr>
    </w:p>
    <w:tbl>
      <w:tblPr>
        <w:tblStyle w:val="Tabelgril"/>
        <w:tblW w:w="990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B1001C" w:rsidRPr="008419F7" w:rsidTr="00C4453A">
        <w:tc>
          <w:tcPr>
            <w:tcW w:w="9900" w:type="dxa"/>
          </w:tcPr>
          <w:p w:rsidR="00B1001C" w:rsidRPr="008419F7" w:rsidRDefault="00B64E29" w:rsidP="00634690">
            <w:pPr>
              <w:pStyle w:val="Frspaiere"/>
              <w:ind w:firstLine="522"/>
              <w:rPr>
                <w:rFonts w:ascii="Tahoma" w:hAnsi="Tahoma" w:cs="Tahoma"/>
                <w:color w:val="000000" w:themeColor="text1"/>
                <w:sz w:val="28"/>
                <w:szCs w:val="28"/>
              </w:rPr>
            </w:pPr>
            <w:r>
              <w:rPr>
                <w:rFonts w:ascii="Tahoma" w:hAnsi="Tahoma" w:cs="Tahoma"/>
                <w:color w:val="000000" w:themeColor="text1"/>
                <w:sz w:val="28"/>
                <w:szCs w:val="28"/>
              </w:rPr>
              <w:t>Materialele ş</w:t>
            </w:r>
            <w:r w:rsidR="00B1001C" w:rsidRPr="008419F7">
              <w:rPr>
                <w:rFonts w:ascii="Tahoma" w:hAnsi="Tahoma" w:cs="Tahoma"/>
                <w:color w:val="000000" w:themeColor="text1"/>
                <w:sz w:val="28"/>
                <w:szCs w:val="28"/>
              </w:rPr>
              <w:t>i echipamentele necesare pentru această lucrare sunt: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Centrală convenţională de incendiu;</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 xml:space="preserve">Detectoare fum şi/sau flacară; </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Sirenă interioară;</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Sirenă exterioară;</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Buton semnalizare incendiu;</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Cablu CSYEY 4*1.5 mm2;</w:t>
            </w:r>
          </w:p>
          <w:p w:rsidR="00B1001C" w:rsidRPr="00B64E29"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Cablu CSYEY 16x1.5 mm2.</w:t>
            </w:r>
          </w:p>
          <w:p w:rsidR="00B1001C" w:rsidRPr="008419F7" w:rsidRDefault="00C4453A"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Pentru încăperea în care se va monta echipamentul de control şi semnalizare incendiu, se vor respecta toate condiţiile privind amplasare ECS menţionate în cap. 3.9.2. din P118/3-2015, precum şi întreaga legislaţie în vigoare. Centrala de incendiu va fi alimentată din tabloul electric şi dintr-o sursă independentă tip UPS-7Ah, pentru asigurarea alimentării de rezervă.</w:t>
            </w:r>
          </w:p>
          <w:p w:rsidR="00B1001C" w:rsidRPr="008419F7" w:rsidRDefault="00C4453A"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 xml:space="preserve">Se vor utiliza declanşatoare manuale de alarmare şi detectori de fum amplasaţi conform art. 3.7. din P118/3-2015. </w:t>
            </w:r>
          </w:p>
          <w:p w:rsidR="00B1001C" w:rsidRPr="008419F7" w:rsidRDefault="00B1001C" w:rsidP="00634690">
            <w:pPr>
              <w:pStyle w:val="Frspaiere"/>
              <w:rPr>
                <w:rFonts w:ascii="Tahoma" w:hAnsi="Tahoma" w:cs="Tahoma"/>
                <w:color w:val="000000" w:themeColor="text1"/>
                <w:sz w:val="28"/>
                <w:szCs w:val="28"/>
              </w:rPr>
            </w:pPr>
          </w:p>
          <w:p w:rsidR="00B1001C" w:rsidRPr="008419F7" w:rsidRDefault="00B1001C" w:rsidP="00B64E29">
            <w:pPr>
              <w:pStyle w:val="Frspaiere"/>
              <w:ind w:firstLine="342"/>
              <w:rPr>
                <w:rFonts w:ascii="Tahoma" w:hAnsi="Tahoma" w:cs="Tahoma"/>
                <w:color w:val="000000" w:themeColor="text1"/>
                <w:sz w:val="28"/>
                <w:szCs w:val="28"/>
              </w:rPr>
            </w:pPr>
            <w:r w:rsidRPr="008419F7">
              <w:rPr>
                <w:rFonts w:ascii="Tahoma" w:hAnsi="Tahoma" w:cs="Tahoma"/>
                <w:color w:val="000000" w:themeColor="text1"/>
                <w:sz w:val="28"/>
                <w:szCs w:val="28"/>
              </w:rPr>
              <w:lastRenderedPageBreak/>
              <w:t>La încăperile cu tavan fals, acestea pot constitui zone exceptate de la supravegherea spaţiului gol dintre planşeu şi tavan/plafon fals/suspendat şi spaţiu de sub pardoseala supraînălţată, dacă sunt îndeplinite condiţiile menţionate la art. 3.3.3. din P118/3-2015.</w:t>
            </w:r>
          </w:p>
          <w:p w:rsidR="00B1001C" w:rsidRDefault="00B1001C" w:rsidP="001B0F64">
            <w:pPr>
              <w:pStyle w:val="Frspaiere"/>
              <w:ind w:firstLine="342"/>
              <w:rPr>
                <w:rFonts w:ascii="Tahoma" w:hAnsi="Tahoma" w:cs="Tahoma"/>
                <w:color w:val="000000" w:themeColor="text1"/>
                <w:sz w:val="28"/>
                <w:szCs w:val="28"/>
              </w:rPr>
            </w:pPr>
            <w:r w:rsidRPr="008419F7">
              <w:rPr>
                <w:rFonts w:ascii="Tahoma" w:hAnsi="Tahoma" w:cs="Tahoma"/>
                <w:color w:val="000000" w:themeColor="text1"/>
                <w:sz w:val="28"/>
                <w:szCs w:val="28"/>
              </w:rPr>
              <w:t>Realizarea instalaţiilor de detectare, semnalizare şi avertizare incendiu se va realiza cu respectarea prevederilor normativelor în vigoare: P118/3-2015, NTE 007/08/00, P118/1999, I7/2011, C56-02, L10-1995+L123/2007.</w:t>
            </w:r>
          </w:p>
          <w:p w:rsidR="0003081F" w:rsidRPr="008419F7" w:rsidRDefault="0003081F" w:rsidP="00634690">
            <w:pPr>
              <w:pStyle w:val="Frspaiere"/>
              <w:rPr>
                <w:rFonts w:ascii="Tahoma" w:hAnsi="Tahoma" w:cs="Tahoma"/>
                <w:color w:val="000000" w:themeColor="text1"/>
                <w:sz w:val="28"/>
                <w:szCs w:val="28"/>
              </w:rPr>
            </w:pPr>
          </w:p>
        </w:tc>
      </w:tr>
    </w:tbl>
    <w:p w:rsidR="00B1001C" w:rsidRPr="0003081F" w:rsidRDefault="00AB38C3" w:rsidP="0003081F">
      <w:pPr>
        <w:pStyle w:val="Titlu5"/>
        <w:keepNext w:val="0"/>
        <w:keepLines w:val="0"/>
        <w:spacing w:before="0" w:line="240" w:lineRule="auto"/>
        <w:jc w:val="both"/>
        <w:rPr>
          <w:rFonts w:ascii="Tahoma" w:hAnsi="Tahoma" w:cs="Tahoma"/>
          <w:b/>
          <w:color w:val="000000" w:themeColor="text1"/>
          <w:sz w:val="28"/>
          <w:szCs w:val="28"/>
        </w:rPr>
      </w:pPr>
      <w:r>
        <w:rPr>
          <w:rFonts w:ascii="Tahoma" w:hAnsi="Tahoma" w:cs="Tahoma"/>
          <w:b/>
          <w:color w:val="000000" w:themeColor="text1"/>
          <w:sz w:val="28"/>
          <w:szCs w:val="28"/>
        </w:rPr>
        <w:lastRenderedPageBreak/>
        <w:t>Instalaţii de limitare ş</w:t>
      </w:r>
      <w:r w:rsidR="00B1001C" w:rsidRPr="0003081F">
        <w:rPr>
          <w:rFonts w:ascii="Tahoma" w:hAnsi="Tahoma" w:cs="Tahoma"/>
          <w:b/>
          <w:color w:val="000000" w:themeColor="text1"/>
          <w:sz w:val="28"/>
          <w:szCs w:val="28"/>
        </w:rPr>
        <w:t>i stingere a incendiilor</w:t>
      </w: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Soluția tehnică propusa c</w:t>
            </w:r>
            <w:r w:rsidR="001B0F64">
              <w:rPr>
                <w:rFonts w:ascii="Tahoma" w:hAnsi="Tahoma" w:cs="Tahoma"/>
                <w:color w:val="000000" w:themeColor="text1"/>
                <w:sz w:val="28"/>
                <w:szCs w:val="28"/>
              </w:rPr>
              <w:t>onstă în realizare unei instalaţii de limitare şi stingere a incendiilor care să corespundă Normativului P118/2013 şi întregii legislaţii tehnice specifice în vigoare. Instalaţia pentru limitarea ş</w:t>
            </w:r>
            <w:r w:rsidRPr="008419F7">
              <w:rPr>
                <w:rFonts w:ascii="Tahoma" w:hAnsi="Tahoma" w:cs="Tahoma"/>
                <w:color w:val="000000" w:themeColor="text1"/>
                <w:sz w:val="28"/>
                <w:szCs w:val="28"/>
              </w:rPr>
              <w:t>i s</w:t>
            </w:r>
            <w:r w:rsidR="001B0F64">
              <w:rPr>
                <w:rFonts w:ascii="Tahoma" w:hAnsi="Tahoma" w:cs="Tahoma"/>
                <w:color w:val="000000" w:themeColor="text1"/>
                <w:sz w:val="28"/>
                <w:szCs w:val="28"/>
              </w:rPr>
              <w:t>tingerea incendiilor constă în dotarea clădirii cu hidranţi interiori, î</w:t>
            </w:r>
            <w:r w:rsidRPr="008419F7">
              <w:rPr>
                <w:rFonts w:ascii="Tahoma" w:hAnsi="Tahoma" w:cs="Tahoma"/>
                <w:color w:val="000000" w:themeColor="text1"/>
                <w:sz w:val="28"/>
                <w:szCs w:val="28"/>
              </w:rPr>
              <w:t>n conformitate cu Normativului P118/2 – 2013, cap. 4, 5.</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rPr>
          <w:rFonts w:ascii="Tahoma" w:hAnsi="Tahoma" w:cs="Tahoma"/>
          <w:color w:val="000000" w:themeColor="text1"/>
          <w:sz w:val="28"/>
          <w:szCs w:val="28"/>
        </w:rPr>
      </w:pPr>
    </w:p>
    <w:tbl>
      <w:tblPr>
        <w:tblStyle w:val="Tabelgril"/>
        <w:tblW w:w="9630"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B1001C" w:rsidRPr="008419F7" w:rsidTr="00C4453A">
        <w:tc>
          <w:tcPr>
            <w:tcW w:w="9630" w:type="dxa"/>
          </w:tcPr>
          <w:p w:rsidR="00B1001C" w:rsidRPr="008419F7" w:rsidRDefault="001B0F64" w:rsidP="00634690">
            <w:pPr>
              <w:pStyle w:val="Frspaiere"/>
              <w:ind w:firstLine="432"/>
              <w:rPr>
                <w:rFonts w:ascii="Tahoma" w:hAnsi="Tahoma" w:cs="Tahoma"/>
                <w:color w:val="000000" w:themeColor="text1"/>
                <w:sz w:val="28"/>
                <w:szCs w:val="28"/>
              </w:rPr>
            </w:pPr>
            <w:r>
              <w:rPr>
                <w:rFonts w:ascii="Tahoma" w:hAnsi="Tahoma" w:cs="Tahoma"/>
                <w:color w:val="000000" w:themeColor="text1"/>
                <w:sz w:val="28"/>
                <w:szCs w:val="28"/>
              </w:rPr>
              <w:t>Materiale ş</w:t>
            </w:r>
            <w:r w:rsidR="00B1001C" w:rsidRPr="008419F7">
              <w:rPr>
                <w:rFonts w:ascii="Tahoma" w:hAnsi="Tahoma" w:cs="Tahoma"/>
                <w:color w:val="000000" w:themeColor="text1"/>
                <w:sz w:val="28"/>
                <w:szCs w:val="28"/>
              </w:rPr>
              <w:t>i ec</w:t>
            </w:r>
            <w:r>
              <w:rPr>
                <w:rFonts w:ascii="Tahoma" w:hAnsi="Tahoma" w:cs="Tahoma"/>
                <w:color w:val="000000" w:themeColor="text1"/>
                <w:sz w:val="28"/>
                <w:szCs w:val="28"/>
              </w:rPr>
              <w:t>hipamente necesare pentru acestă</w:t>
            </w:r>
            <w:r w:rsidR="00B1001C" w:rsidRPr="008419F7">
              <w:rPr>
                <w:rFonts w:ascii="Tahoma" w:hAnsi="Tahoma" w:cs="Tahoma"/>
                <w:color w:val="000000" w:themeColor="text1"/>
                <w:sz w:val="28"/>
                <w:szCs w:val="28"/>
              </w:rPr>
              <w:t xml:space="preserve"> lucrare sunt :</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Hid</w:t>
            </w:r>
            <w:r w:rsidR="001B0F64">
              <w:rPr>
                <w:rFonts w:ascii="Tahoma" w:hAnsi="Tahoma" w:cs="Tahoma"/>
                <w:color w:val="000000" w:themeColor="text1"/>
                <w:sz w:val="28"/>
                <w:szCs w:val="28"/>
                <w:lang w:val="en-US" w:bidi="ar-SA"/>
              </w:rPr>
              <w:t>ranţ</w:t>
            </w:r>
            <w:r w:rsidRPr="008419F7">
              <w:rPr>
                <w:rFonts w:ascii="Tahoma" w:hAnsi="Tahoma" w:cs="Tahoma"/>
                <w:color w:val="000000" w:themeColor="text1"/>
                <w:sz w:val="28"/>
                <w:szCs w:val="28"/>
                <w:lang w:val="en-US" w:bidi="ar-SA"/>
              </w:rPr>
              <w:t>i de inc</w:t>
            </w:r>
            <w:r w:rsidR="001B0F64">
              <w:rPr>
                <w:rFonts w:ascii="Tahoma" w:hAnsi="Tahoma" w:cs="Tahoma"/>
                <w:color w:val="000000" w:themeColor="text1"/>
                <w:sz w:val="28"/>
                <w:szCs w:val="28"/>
                <w:lang w:val="en-US" w:bidi="ar-SA"/>
              </w:rPr>
              <w:t>endiu interiori, complet echipaţi pentru funcţi</w:t>
            </w:r>
            <w:r w:rsidRPr="008419F7">
              <w:rPr>
                <w:rFonts w:ascii="Tahoma" w:hAnsi="Tahoma" w:cs="Tahoma"/>
                <w:color w:val="000000" w:themeColor="text1"/>
                <w:sz w:val="28"/>
                <w:szCs w:val="28"/>
                <w:lang w:val="en-US" w:bidi="ar-SA"/>
              </w:rPr>
              <w:t>onare;</w:t>
            </w:r>
          </w:p>
          <w:p w:rsidR="00B1001C" w:rsidRPr="008419F7" w:rsidRDefault="001B0F64"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Conducte din oţ</w:t>
            </w:r>
            <w:r w:rsidR="00B1001C" w:rsidRPr="008419F7">
              <w:rPr>
                <w:rFonts w:ascii="Tahoma" w:hAnsi="Tahoma" w:cs="Tahoma"/>
                <w:color w:val="000000" w:themeColor="text1"/>
                <w:sz w:val="28"/>
                <w:szCs w:val="28"/>
                <w:lang w:val="en-US" w:bidi="ar-SA"/>
              </w:rPr>
              <w:t>el inox;</w:t>
            </w:r>
          </w:p>
          <w:p w:rsidR="00B1001C" w:rsidRPr="008419F7" w:rsidRDefault="001B0F64"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Fitinguri din oţ</w:t>
            </w:r>
            <w:r w:rsidR="00B1001C" w:rsidRPr="008419F7">
              <w:rPr>
                <w:rFonts w:ascii="Tahoma" w:hAnsi="Tahoma" w:cs="Tahoma"/>
                <w:color w:val="000000" w:themeColor="text1"/>
                <w:sz w:val="28"/>
                <w:szCs w:val="28"/>
                <w:lang w:val="en-US" w:bidi="ar-SA"/>
              </w:rPr>
              <w:t>el inox;</w:t>
            </w:r>
          </w:p>
          <w:p w:rsidR="00B1001C" w:rsidRPr="00B64E29"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Vane de separare.</w:t>
            </w:r>
          </w:p>
          <w:p w:rsidR="00B1001C" w:rsidRPr="008419F7" w:rsidRDefault="001B0F64" w:rsidP="00B64E29">
            <w:pPr>
              <w:pStyle w:val="Frspaiere"/>
              <w:ind w:firstLine="432"/>
              <w:rPr>
                <w:rFonts w:ascii="Tahoma" w:hAnsi="Tahoma" w:cs="Tahoma"/>
                <w:color w:val="000000" w:themeColor="text1"/>
                <w:sz w:val="28"/>
                <w:szCs w:val="28"/>
              </w:rPr>
            </w:pPr>
            <w:r>
              <w:rPr>
                <w:rFonts w:ascii="Tahoma" w:hAnsi="Tahoma" w:cs="Tahoma"/>
                <w:color w:val="000000" w:themeColor="text1"/>
                <w:sz w:val="28"/>
                <w:szCs w:val="28"/>
              </w:rPr>
              <w:t>Hidranţ</w:t>
            </w:r>
            <w:r w:rsidR="00B1001C" w:rsidRPr="008419F7">
              <w:rPr>
                <w:rFonts w:ascii="Tahoma" w:hAnsi="Tahoma" w:cs="Tahoma"/>
                <w:color w:val="000000" w:themeColor="text1"/>
                <w:sz w:val="28"/>
                <w:szCs w:val="28"/>
              </w:rPr>
              <w:t xml:space="preserve">ii de </w:t>
            </w:r>
            <w:r>
              <w:rPr>
                <w:rFonts w:ascii="Tahoma" w:hAnsi="Tahoma" w:cs="Tahoma"/>
                <w:color w:val="000000" w:themeColor="text1"/>
                <w:sz w:val="28"/>
                <w:szCs w:val="28"/>
              </w:rPr>
              <w:t>incendiu interiori vor acoperi întreaga suprafaţă a clădirii cu numărul de jeturi în funcţiune simultană</w:t>
            </w:r>
            <w:r w:rsidR="00B1001C" w:rsidRPr="008419F7">
              <w:rPr>
                <w:rFonts w:ascii="Tahoma" w:hAnsi="Tahoma" w:cs="Tahoma"/>
                <w:color w:val="000000" w:themeColor="text1"/>
                <w:sz w:val="28"/>
                <w:szCs w:val="28"/>
              </w:rPr>
              <w:t>. Hid</w:t>
            </w:r>
            <w:r>
              <w:rPr>
                <w:rFonts w:ascii="Tahoma" w:hAnsi="Tahoma" w:cs="Tahoma"/>
                <w:color w:val="000000" w:themeColor="text1"/>
                <w:sz w:val="28"/>
                <w:szCs w:val="28"/>
              </w:rPr>
              <w:t>ranţ</w:t>
            </w:r>
            <w:r w:rsidR="00B1001C" w:rsidRPr="008419F7">
              <w:rPr>
                <w:rFonts w:ascii="Tahoma" w:hAnsi="Tahoma" w:cs="Tahoma"/>
                <w:color w:val="000000" w:themeColor="text1"/>
                <w:sz w:val="28"/>
                <w:szCs w:val="28"/>
              </w:rPr>
              <w:t>ii se vor monta la cota +1,50 m de l</w:t>
            </w:r>
            <w:r>
              <w:rPr>
                <w:rFonts w:ascii="Tahoma" w:hAnsi="Tahoma" w:cs="Tahoma"/>
                <w:color w:val="000000" w:themeColor="text1"/>
                <w:sz w:val="28"/>
                <w:szCs w:val="28"/>
              </w:rPr>
              <w:t>a pardoseală. Amplasarea hidranţ</w:t>
            </w:r>
            <w:r w:rsidR="00B1001C" w:rsidRPr="008419F7">
              <w:rPr>
                <w:rFonts w:ascii="Tahoma" w:hAnsi="Tahoma" w:cs="Tahoma"/>
                <w:color w:val="000000" w:themeColor="text1"/>
                <w:sz w:val="28"/>
                <w:szCs w:val="28"/>
              </w:rPr>
              <w:t>ilor se va fa</w:t>
            </w:r>
            <w:r>
              <w:rPr>
                <w:rFonts w:ascii="Tahoma" w:hAnsi="Tahoma" w:cs="Tahoma"/>
                <w:color w:val="000000" w:themeColor="text1"/>
                <w:sz w:val="28"/>
                <w:szCs w:val="28"/>
              </w:rPr>
              <w:t>ce în cutii montate pe perete, în locuri cât mai accesibile î</w:t>
            </w:r>
            <w:r w:rsidR="00B1001C" w:rsidRPr="008419F7">
              <w:rPr>
                <w:rFonts w:ascii="Tahoma" w:hAnsi="Tahoma" w:cs="Tahoma"/>
                <w:color w:val="000000" w:themeColor="text1"/>
                <w:sz w:val="28"/>
                <w:szCs w:val="28"/>
              </w:rPr>
              <w:t>n caz de incendiu.</w:t>
            </w:r>
          </w:p>
          <w:p w:rsidR="00B1001C" w:rsidRDefault="001B0F64" w:rsidP="00634690">
            <w:pPr>
              <w:pStyle w:val="Frspaiere"/>
              <w:ind w:firstLine="432"/>
              <w:rPr>
                <w:rFonts w:ascii="Tahoma" w:hAnsi="Tahoma" w:cs="Tahoma"/>
                <w:color w:val="000000" w:themeColor="text1"/>
                <w:sz w:val="28"/>
                <w:szCs w:val="28"/>
              </w:rPr>
            </w:pPr>
            <w:r>
              <w:rPr>
                <w:rFonts w:ascii="Tahoma" w:hAnsi="Tahoma" w:cs="Tahoma"/>
                <w:color w:val="000000" w:themeColor="text1"/>
                <w:sz w:val="28"/>
                <w:szCs w:val="28"/>
              </w:rPr>
              <w:t>Alimentarea hidranţ</w:t>
            </w:r>
            <w:r w:rsidR="00B1001C" w:rsidRPr="008419F7">
              <w:rPr>
                <w:rFonts w:ascii="Tahoma" w:hAnsi="Tahoma" w:cs="Tahoma"/>
                <w:color w:val="000000" w:themeColor="text1"/>
                <w:sz w:val="28"/>
                <w:szCs w:val="28"/>
              </w:rPr>
              <w:t>ilor de incendiu se va realiza prin intermediul conductelor din otel in</w:t>
            </w:r>
            <w:r>
              <w:rPr>
                <w:rFonts w:ascii="Tahoma" w:hAnsi="Tahoma" w:cs="Tahoma"/>
                <w:color w:val="000000" w:themeColor="text1"/>
                <w:sz w:val="28"/>
                <w:szCs w:val="28"/>
              </w:rPr>
              <w:t>ox respectâ</w:t>
            </w:r>
            <w:r w:rsidR="00B1001C" w:rsidRPr="008419F7">
              <w:rPr>
                <w:rFonts w:ascii="Tahoma" w:hAnsi="Tahoma" w:cs="Tahoma"/>
                <w:color w:val="000000" w:themeColor="text1"/>
                <w:sz w:val="28"/>
                <w:szCs w:val="28"/>
              </w:rPr>
              <w:t>nd impunerile Capitolul 12,13 din Normativul P118/2-2013.</w:t>
            </w:r>
          </w:p>
          <w:p w:rsidR="0003081F" w:rsidRPr="008419F7" w:rsidRDefault="0003081F" w:rsidP="001B0F64">
            <w:pPr>
              <w:pStyle w:val="Frspaiere"/>
              <w:rPr>
                <w:rFonts w:ascii="Tahoma" w:hAnsi="Tahoma" w:cs="Tahoma"/>
                <w:color w:val="000000" w:themeColor="text1"/>
                <w:sz w:val="28"/>
                <w:szCs w:val="28"/>
                <w:lang w:val="en-US" w:bidi="ar-SA"/>
              </w:rPr>
            </w:pPr>
          </w:p>
        </w:tc>
      </w:tr>
    </w:tbl>
    <w:p w:rsidR="00B1001C" w:rsidRDefault="00B1001C" w:rsidP="00634690">
      <w:pPr>
        <w:pStyle w:val="Titlu4"/>
      </w:pPr>
      <w:r w:rsidRPr="008419F7">
        <w:t xml:space="preserve">REABILITAREA/ MODERNIZAREA INSTALAȚIEI ELECTRICE, ÎNLOCUIREA CIRCUITELOR ELECTRICE </w:t>
      </w:r>
      <w:r w:rsidR="00B26F78">
        <w:t>DETERIORATE SAU SUBDIMENSIONATE</w:t>
      </w:r>
    </w:p>
    <w:p w:rsidR="00B26F78" w:rsidRPr="00B26F78" w:rsidRDefault="00B26F78" w:rsidP="00B26F78">
      <w:pPr>
        <w:rPr>
          <w:lang w:bidi="en-US"/>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lastRenderedPageBreak/>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1B0F64" w:rsidP="00634690">
            <w:pPr>
              <w:pStyle w:val="Frspaiere"/>
              <w:rPr>
                <w:rFonts w:ascii="Tahoma" w:hAnsi="Tahoma" w:cs="Tahoma"/>
                <w:color w:val="000000" w:themeColor="text1"/>
                <w:sz w:val="28"/>
                <w:szCs w:val="28"/>
                <w:shd w:val="clear" w:color="auto" w:fill="FFFFFF"/>
                <w:lang w:val="en-US" w:bidi="ar-SA"/>
              </w:rPr>
            </w:pPr>
            <w:r>
              <w:rPr>
                <w:rFonts w:ascii="Tahoma" w:hAnsi="Tahoma" w:cs="Tahoma"/>
                <w:color w:val="000000" w:themeColor="text1"/>
                <w:sz w:val="28"/>
                <w:szCs w:val="28"/>
                <w:shd w:val="clear" w:color="auto" w:fill="FFFFFF"/>
                <w:lang w:val="en-US" w:bidi="ar-SA"/>
              </w:rPr>
              <w:t>Soluţia tehnică propusă</w:t>
            </w:r>
            <w:r w:rsidR="00B1001C" w:rsidRPr="008419F7">
              <w:rPr>
                <w:rFonts w:ascii="Tahoma" w:hAnsi="Tahoma" w:cs="Tahoma"/>
                <w:color w:val="000000" w:themeColor="text1"/>
                <w:sz w:val="28"/>
                <w:szCs w:val="28"/>
                <w:shd w:val="clear" w:color="auto" w:fill="FFFFFF"/>
                <w:lang w:val="en-US" w:bidi="ar-SA"/>
              </w:rPr>
              <w:t xml:space="preserve"> pentru reabilitare</w:t>
            </w:r>
            <w:r>
              <w:rPr>
                <w:rFonts w:ascii="Tahoma" w:hAnsi="Tahoma" w:cs="Tahoma"/>
                <w:color w:val="000000" w:themeColor="text1"/>
                <w:sz w:val="28"/>
                <w:szCs w:val="28"/>
                <w:shd w:val="clear" w:color="auto" w:fill="FFFFFF"/>
                <w:lang w:val="en-US" w:bidi="ar-SA"/>
              </w:rPr>
              <w:t>a instalației electrice consta î</w:t>
            </w:r>
            <w:r w:rsidR="00B1001C" w:rsidRPr="008419F7">
              <w:rPr>
                <w:rFonts w:ascii="Tahoma" w:hAnsi="Tahoma" w:cs="Tahoma"/>
                <w:color w:val="000000" w:themeColor="text1"/>
                <w:sz w:val="28"/>
                <w:szCs w:val="28"/>
                <w:shd w:val="clear" w:color="auto" w:fill="FFFFFF"/>
                <w:lang w:val="en-US" w:bidi="ar-SA"/>
              </w:rPr>
              <w:t>n:</w:t>
            </w:r>
          </w:p>
          <w:p w:rsidR="00B1001C" w:rsidRPr="008419F7" w:rsidRDefault="00B1001C" w:rsidP="00634690">
            <w:pPr>
              <w:pStyle w:val="Frspaiere"/>
              <w:numPr>
                <w:ilvl w:val="0"/>
                <w:numId w:val="21"/>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 xml:space="preserve">înlocuirea </w:t>
            </w:r>
            <w:r w:rsidR="001B0F64">
              <w:rPr>
                <w:rFonts w:ascii="Tahoma" w:hAnsi="Tahoma" w:cs="Tahoma"/>
                <w:color w:val="000000" w:themeColor="text1"/>
                <w:sz w:val="28"/>
                <w:szCs w:val="28"/>
                <w:lang w:val="en-US" w:bidi="ar-SA"/>
              </w:rPr>
              <w:t>tablourilor electrice existene î</w:t>
            </w:r>
            <w:r w:rsidRPr="008419F7">
              <w:rPr>
                <w:rFonts w:ascii="Tahoma" w:hAnsi="Tahoma" w:cs="Tahoma"/>
                <w:color w:val="000000" w:themeColor="text1"/>
                <w:sz w:val="28"/>
                <w:szCs w:val="28"/>
                <w:lang w:val="en-US" w:bidi="ar-SA"/>
              </w:rPr>
              <w:t>n cladire;</w:t>
            </w:r>
          </w:p>
          <w:p w:rsidR="00B1001C" w:rsidRPr="008419F7" w:rsidRDefault="00B1001C" w:rsidP="00634690">
            <w:pPr>
              <w:pStyle w:val="Frspaiere"/>
              <w:numPr>
                <w:ilvl w:val="0"/>
                <w:numId w:val="21"/>
              </w:numPr>
              <w:rPr>
                <w:rFonts w:ascii="Tahoma" w:hAnsi="Tahoma" w:cs="Tahoma"/>
                <w:color w:val="000000" w:themeColor="text1"/>
                <w:sz w:val="28"/>
                <w:szCs w:val="28"/>
              </w:rPr>
            </w:pPr>
            <w:r w:rsidRPr="008419F7">
              <w:rPr>
                <w:rFonts w:ascii="Tahoma" w:hAnsi="Tahoma" w:cs="Tahoma"/>
                <w:color w:val="000000" w:themeColor="text1"/>
                <w:sz w:val="28"/>
                <w:szCs w:val="28"/>
                <w:lang w:val="en-US" w:bidi="ar-SA"/>
              </w:rPr>
              <w:t>înlocuirea circuitelor pentru alimentare cu ener</w:t>
            </w:r>
            <w:r w:rsidR="001B0F64">
              <w:rPr>
                <w:rFonts w:ascii="Tahoma" w:hAnsi="Tahoma" w:cs="Tahoma"/>
                <w:color w:val="000000" w:themeColor="text1"/>
                <w:sz w:val="28"/>
                <w:szCs w:val="28"/>
                <w:lang w:val="en-US" w:bidi="ar-SA"/>
              </w:rPr>
              <w:t>gie electrică a consumatorilor ş</w:t>
            </w:r>
            <w:r w:rsidRPr="008419F7">
              <w:rPr>
                <w:rFonts w:ascii="Tahoma" w:hAnsi="Tahoma" w:cs="Tahoma"/>
                <w:color w:val="000000" w:themeColor="text1"/>
                <w:sz w:val="28"/>
                <w:szCs w:val="28"/>
                <w:lang w:val="en-US" w:bidi="ar-SA"/>
              </w:rPr>
              <w:t>i înlocuirea prizelor aferente circuitelor electrice.</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rPr>
          <w:rFonts w:ascii="Tahoma" w:hAnsi="Tahoma" w:cs="Tahoma"/>
          <w:color w:val="000000" w:themeColor="text1"/>
          <w:sz w:val="28"/>
          <w:szCs w:val="28"/>
          <w:lang w:val="en-US"/>
        </w:rPr>
      </w:pPr>
    </w:p>
    <w:tbl>
      <w:tblPr>
        <w:tblStyle w:val="Tabelgril"/>
        <w:tblW w:w="9450"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B1001C" w:rsidRPr="008419F7" w:rsidTr="00B26F78">
        <w:tc>
          <w:tcPr>
            <w:tcW w:w="9450" w:type="dxa"/>
          </w:tcPr>
          <w:p w:rsidR="00B1001C" w:rsidRPr="008419F7" w:rsidRDefault="001B0F64" w:rsidP="00634690">
            <w:pPr>
              <w:pStyle w:val="Frspaiere"/>
              <w:rPr>
                <w:rFonts w:ascii="Tahoma" w:hAnsi="Tahoma" w:cs="Tahoma"/>
                <w:color w:val="000000" w:themeColor="text1"/>
                <w:sz w:val="28"/>
                <w:szCs w:val="28"/>
                <w:lang w:val="en-US" w:bidi="ar-SA"/>
              </w:rPr>
            </w:pPr>
            <w:r>
              <w:rPr>
                <w:rFonts w:ascii="Tahoma" w:hAnsi="Tahoma" w:cs="Tahoma"/>
                <w:b/>
                <w:i/>
                <w:iCs/>
                <w:color w:val="000000" w:themeColor="text1"/>
                <w:sz w:val="28"/>
                <w:szCs w:val="28"/>
                <w:lang w:val="en-US" w:bidi="ar-SA"/>
              </w:rPr>
              <w:t>Î</w:t>
            </w:r>
            <w:r w:rsidR="00B1001C" w:rsidRPr="008419F7">
              <w:rPr>
                <w:rFonts w:ascii="Tahoma" w:hAnsi="Tahoma" w:cs="Tahoma"/>
                <w:b/>
                <w:i/>
                <w:iCs/>
                <w:color w:val="000000" w:themeColor="text1"/>
                <w:sz w:val="28"/>
                <w:szCs w:val="28"/>
                <w:lang w:val="en-US" w:bidi="ar-SA"/>
              </w:rPr>
              <w:t>nlocuirea tablourilor electrice existente</w:t>
            </w:r>
            <w:r>
              <w:rPr>
                <w:rFonts w:ascii="Tahoma" w:hAnsi="Tahoma" w:cs="Tahoma"/>
                <w:color w:val="000000" w:themeColor="text1"/>
                <w:sz w:val="28"/>
                <w:szCs w:val="28"/>
                <w:lang w:val="en-US" w:bidi="ar-SA"/>
              </w:rPr>
              <w:t xml:space="preserve"> cuprind, î</w:t>
            </w:r>
            <w:r w:rsidR="00B1001C" w:rsidRPr="008419F7">
              <w:rPr>
                <w:rFonts w:ascii="Tahoma" w:hAnsi="Tahoma" w:cs="Tahoma"/>
                <w:color w:val="000000" w:themeColor="text1"/>
                <w:sz w:val="28"/>
                <w:szCs w:val="28"/>
                <w:lang w:val="en-US" w:bidi="ar-SA"/>
              </w:rPr>
              <w:t xml:space="preserve">n </w:t>
            </w:r>
            <w:r>
              <w:rPr>
                <w:rFonts w:ascii="Tahoma" w:hAnsi="Tahoma" w:cs="Tahoma"/>
                <w:color w:val="000000" w:themeColor="text1"/>
                <w:sz w:val="28"/>
                <w:szCs w:val="28"/>
                <w:lang w:val="en-US" w:bidi="ar-SA"/>
              </w:rPr>
              <w:t>principal, urmatoarele activităţ</w:t>
            </w:r>
            <w:r w:rsidR="00B1001C" w:rsidRPr="008419F7">
              <w:rPr>
                <w:rFonts w:ascii="Tahoma" w:hAnsi="Tahoma" w:cs="Tahoma"/>
                <w:color w:val="000000" w:themeColor="text1"/>
                <w:sz w:val="28"/>
                <w:szCs w:val="28"/>
                <w:lang w:val="en-US" w:bidi="ar-SA"/>
              </w:rPr>
              <w:t>i:</w:t>
            </w:r>
          </w:p>
          <w:p w:rsidR="00B1001C" w:rsidRPr="008419F7" w:rsidRDefault="001B0F64"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deconectarea alimentării cu energie electrică</w:t>
            </w:r>
            <w:r w:rsidR="00B1001C" w:rsidRPr="008419F7">
              <w:rPr>
                <w:rFonts w:ascii="Tahoma" w:hAnsi="Tahoma" w:cs="Tahoma"/>
                <w:color w:val="000000" w:themeColor="text1"/>
                <w:sz w:val="28"/>
                <w:szCs w:val="28"/>
                <w:lang w:val="en-US" w:bidi="ar-SA"/>
              </w:rPr>
              <w:t xml:space="preserve"> a tabloului de la niv</w:t>
            </w:r>
            <w:r>
              <w:rPr>
                <w:rFonts w:ascii="Tahoma" w:hAnsi="Tahoma" w:cs="Tahoma"/>
                <w:color w:val="000000" w:themeColor="text1"/>
                <w:sz w:val="28"/>
                <w:szCs w:val="28"/>
                <w:lang w:val="en-US" w:bidi="ar-SA"/>
              </w:rPr>
              <w:t>elul sursei de energie electrică</w:t>
            </w:r>
            <w:r w:rsidR="00B1001C" w:rsidRPr="008419F7">
              <w:rPr>
                <w:rFonts w:ascii="Tahoma" w:hAnsi="Tahoma" w:cs="Tahoma"/>
                <w:color w:val="000000" w:themeColor="text1"/>
                <w:sz w:val="28"/>
                <w:szCs w:val="28"/>
                <w:lang w:val="en-US" w:bidi="ar-SA"/>
              </w:rPr>
              <w: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 xml:space="preserve">transportul materialelor necesare </w:t>
            </w:r>
            <w:r w:rsidR="001B0F64">
              <w:rPr>
                <w:rFonts w:ascii="Tahoma" w:hAnsi="Tahoma" w:cs="Tahoma"/>
                <w:color w:val="000000" w:themeColor="text1"/>
                <w:sz w:val="28"/>
                <w:szCs w:val="28"/>
                <w:lang w:val="en-US" w:bidi="ar-SA"/>
              </w:rPr>
              <w:t>pentru î</w:t>
            </w:r>
            <w:r w:rsidRPr="008419F7">
              <w:rPr>
                <w:rFonts w:ascii="Tahoma" w:hAnsi="Tahoma" w:cs="Tahoma"/>
                <w:color w:val="000000" w:themeColor="text1"/>
                <w:sz w:val="28"/>
                <w:szCs w:val="28"/>
                <w:lang w:val="en-US" w:bidi="ar-SA"/>
              </w:rPr>
              <w:t>nlocuirea tablouri</w:t>
            </w:r>
            <w:r w:rsidR="001B0F64">
              <w:rPr>
                <w:rFonts w:ascii="Tahoma" w:hAnsi="Tahoma" w:cs="Tahoma"/>
                <w:color w:val="000000" w:themeColor="text1"/>
                <w:sz w:val="28"/>
                <w:szCs w:val="28"/>
                <w:lang w:val="en-US" w:bidi="ar-SA"/>
              </w:rPr>
              <w:t>lor electrice (conductori, trusă de intervenţ</w:t>
            </w:r>
            <w:r w:rsidRPr="008419F7">
              <w:rPr>
                <w:rFonts w:ascii="Tahoma" w:hAnsi="Tahoma" w:cs="Tahoma"/>
                <w:color w:val="000000" w:themeColor="text1"/>
                <w:sz w:val="28"/>
                <w:szCs w:val="28"/>
                <w:lang w:val="en-US" w:bidi="ar-SA"/>
              </w:rPr>
              <w:t>ie, etc);</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demontarea tablourilor electrice existente;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montarea tablourilor electrice propuse;</w:t>
            </w:r>
          </w:p>
          <w:p w:rsidR="00B1001C" w:rsidRPr="008419F7" w:rsidRDefault="001B0F64"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verificarea continuităţii şi functionării instalaţiei electrice, în urma lucră</w:t>
            </w:r>
            <w:r w:rsidR="00B1001C" w:rsidRPr="008419F7">
              <w:rPr>
                <w:rFonts w:ascii="Tahoma" w:hAnsi="Tahoma" w:cs="Tahoma"/>
                <w:color w:val="000000" w:themeColor="text1"/>
                <w:sz w:val="28"/>
                <w:szCs w:val="28"/>
                <w:lang w:val="en-US" w:bidi="ar-SA"/>
              </w:rPr>
              <w:t>rilor efectuate;</w:t>
            </w:r>
          </w:p>
          <w:p w:rsidR="00B1001C" w:rsidRPr="008419F7" w:rsidRDefault="001B0F64"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refacerea finisajelor în zonele de intervenţ</w:t>
            </w:r>
            <w:r w:rsidR="00B1001C" w:rsidRPr="008419F7">
              <w:rPr>
                <w:rFonts w:ascii="Tahoma" w:hAnsi="Tahoma" w:cs="Tahoma"/>
                <w:color w:val="000000" w:themeColor="text1"/>
                <w:sz w:val="28"/>
                <w:szCs w:val="28"/>
                <w:lang w:val="en-US" w:bidi="ar-SA"/>
              </w:rPr>
              <w:t>ie;</w:t>
            </w:r>
          </w:p>
          <w:p w:rsidR="00B1001C" w:rsidRPr="00AB38C3" w:rsidRDefault="001B0F64"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curatarea zonei de lucru ş</w:t>
            </w:r>
            <w:r w:rsidR="00B1001C" w:rsidRPr="008419F7">
              <w:rPr>
                <w:rFonts w:ascii="Tahoma" w:hAnsi="Tahoma" w:cs="Tahoma"/>
                <w:color w:val="000000" w:themeColor="text1"/>
                <w:sz w:val="28"/>
                <w:szCs w:val="28"/>
                <w:lang w:val="en-US" w:bidi="ar-SA"/>
              </w:rPr>
              <w:t>i tran</w:t>
            </w:r>
            <w:r>
              <w:rPr>
                <w:rFonts w:ascii="Tahoma" w:hAnsi="Tahoma" w:cs="Tahoma"/>
                <w:color w:val="000000" w:themeColor="text1"/>
                <w:sz w:val="28"/>
                <w:szCs w:val="28"/>
                <w:lang w:val="en-US" w:bidi="ar-SA"/>
              </w:rPr>
              <w:t>sportul materialelor rezultate în urma lucră</w:t>
            </w:r>
            <w:r w:rsidR="00B1001C" w:rsidRPr="008419F7">
              <w:rPr>
                <w:rFonts w:ascii="Tahoma" w:hAnsi="Tahoma" w:cs="Tahoma"/>
                <w:color w:val="000000" w:themeColor="text1"/>
                <w:sz w:val="28"/>
                <w:szCs w:val="28"/>
                <w:lang w:val="en-US" w:bidi="ar-SA"/>
              </w:rPr>
              <w:t>rilor efectuate.</w:t>
            </w:r>
          </w:p>
          <w:p w:rsidR="00B1001C" w:rsidRPr="008419F7" w:rsidRDefault="00AB38C3" w:rsidP="00634690">
            <w:pPr>
              <w:pStyle w:val="Frspaiere"/>
              <w:rPr>
                <w:rFonts w:ascii="Tahoma" w:hAnsi="Tahoma" w:cs="Tahoma"/>
                <w:color w:val="000000" w:themeColor="text1"/>
                <w:sz w:val="28"/>
                <w:szCs w:val="28"/>
                <w:shd w:val="clear" w:color="auto" w:fill="FFFFFF"/>
                <w:lang w:val="en-US" w:bidi="ar-SA"/>
              </w:rPr>
            </w:pPr>
            <w:r>
              <w:rPr>
                <w:rFonts w:ascii="Tahoma" w:hAnsi="Tahoma" w:cs="Tahoma"/>
                <w:color w:val="000000" w:themeColor="text1"/>
                <w:sz w:val="28"/>
                <w:szCs w:val="28"/>
                <w:shd w:val="clear" w:color="auto" w:fill="FFFFFF"/>
                <w:lang w:val="en-US" w:bidi="ar-SA"/>
              </w:rPr>
              <w:t xml:space="preserve">   </w:t>
            </w:r>
            <w:r w:rsidR="00B1001C" w:rsidRPr="008419F7">
              <w:rPr>
                <w:rFonts w:ascii="Tahoma" w:hAnsi="Tahoma" w:cs="Tahoma"/>
                <w:color w:val="000000" w:themeColor="text1"/>
                <w:sz w:val="28"/>
                <w:szCs w:val="28"/>
                <w:shd w:val="clear" w:color="auto" w:fill="FFFFFF"/>
                <w:lang w:val="en-US" w:bidi="ar-SA"/>
              </w:rPr>
              <w:t>Mat</w:t>
            </w:r>
            <w:r w:rsidR="001B0F64">
              <w:rPr>
                <w:rFonts w:ascii="Tahoma" w:hAnsi="Tahoma" w:cs="Tahoma"/>
                <w:color w:val="000000" w:themeColor="text1"/>
                <w:sz w:val="28"/>
                <w:szCs w:val="28"/>
                <w:shd w:val="clear" w:color="auto" w:fill="FFFFFF"/>
                <w:lang w:val="en-US" w:bidi="ar-SA"/>
              </w:rPr>
              <w:t>erialele necesare pentru această</w:t>
            </w:r>
            <w:r w:rsidR="00B1001C" w:rsidRPr="008419F7">
              <w:rPr>
                <w:rFonts w:ascii="Tahoma" w:hAnsi="Tahoma" w:cs="Tahoma"/>
                <w:color w:val="000000" w:themeColor="text1"/>
                <w:sz w:val="28"/>
                <w:szCs w:val="28"/>
                <w:shd w:val="clear" w:color="auto" w:fill="FFFFFF"/>
                <w:lang w:val="en-US" w:bidi="ar-SA"/>
              </w:rPr>
              <w:t xml:space="preserve"> lucrare sunt: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tablouri electrice complet echipate;</w:t>
            </w:r>
          </w:p>
          <w:p w:rsidR="00B1001C" w:rsidRPr="008419F7" w:rsidRDefault="001B0F64"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tuburi de protecţ</w:t>
            </w:r>
            <w:r w:rsidR="00B1001C" w:rsidRPr="008419F7">
              <w:rPr>
                <w:rFonts w:ascii="Tahoma" w:hAnsi="Tahoma" w:cs="Tahoma"/>
                <w:color w:val="000000" w:themeColor="text1"/>
                <w:sz w:val="28"/>
                <w:szCs w:val="28"/>
                <w:lang w:val="en-US" w:bidi="ar-SA"/>
              </w:rPr>
              <w:t>ie din PVC pentru montarea conductorilor electrici;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materiale pentru refacerea finisajelor.</w:t>
            </w:r>
          </w:p>
        </w:tc>
      </w:tr>
    </w:tbl>
    <w:p w:rsidR="00B1001C" w:rsidRPr="008419F7" w:rsidRDefault="00B1001C" w:rsidP="00634690">
      <w:pPr>
        <w:spacing w:after="0" w:line="240" w:lineRule="auto"/>
        <w:rPr>
          <w:rFonts w:ascii="Tahoma" w:hAnsi="Tahoma" w:cs="Tahoma"/>
          <w:color w:val="000000" w:themeColor="text1"/>
          <w:sz w:val="28"/>
          <w:szCs w:val="28"/>
        </w:rPr>
      </w:pPr>
    </w:p>
    <w:tbl>
      <w:tblPr>
        <w:tblStyle w:val="Tabelgril"/>
        <w:tblW w:w="972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1001C" w:rsidRPr="008419F7" w:rsidTr="00C4453A">
        <w:tc>
          <w:tcPr>
            <w:tcW w:w="9720" w:type="dxa"/>
          </w:tcPr>
          <w:p w:rsidR="00B1001C" w:rsidRPr="008419F7" w:rsidRDefault="00B1001C" w:rsidP="00634690">
            <w:pPr>
              <w:pStyle w:val="Frspaiere"/>
              <w:rPr>
                <w:rFonts w:ascii="Tahoma" w:hAnsi="Tahoma" w:cs="Tahoma"/>
                <w:color w:val="000000" w:themeColor="text1"/>
                <w:sz w:val="28"/>
                <w:szCs w:val="28"/>
                <w:lang w:val="en-US" w:bidi="ar-SA"/>
              </w:rPr>
            </w:pPr>
            <w:r w:rsidRPr="008419F7">
              <w:rPr>
                <w:rFonts w:ascii="Tahoma" w:hAnsi="Tahoma" w:cs="Tahoma"/>
                <w:b/>
                <w:i/>
                <w:color w:val="000000" w:themeColor="text1"/>
                <w:sz w:val="28"/>
                <w:szCs w:val="28"/>
                <w:lang w:val="en-US" w:bidi="ar-SA"/>
              </w:rPr>
              <w:t>Înlocuirea circuitelor</w:t>
            </w:r>
            <w:r w:rsidRPr="008419F7">
              <w:rPr>
                <w:rFonts w:ascii="Tahoma" w:hAnsi="Tahoma" w:cs="Tahoma"/>
                <w:color w:val="000000" w:themeColor="text1"/>
                <w:sz w:val="28"/>
                <w:szCs w:val="28"/>
                <w:lang w:val="en-US" w:bidi="ar-SA"/>
              </w:rPr>
              <w:t xml:space="preserve"> pentru alimentare cu ener</w:t>
            </w:r>
            <w:r w:rsidR="008B277D">
              <w:rPr>
                <w:rFonts w:ascii="Tahoma" w:hAnsi="Tahoma" w:cs="Tahoma"/>
                <w:color w:val="000000" w:themeColor="text1"/>
                <w:sz w:val="28"/>
                <w:szCs w:val="28"/>
                <w:lang w:val="en-US" w:bidi="ar-SA"/>
              </w:rPr>
              <w:t>gie electrică a consumatorilor ş</w:t>
            </w:r>
            <w:r w:rsidRPr="008419F7">
              <w:rPr>
                <w:rFonts w:ascii="Tahoma" w:hAnsi="Tahoma" w:cs="Tahoma"/>
                <w:color w:val="000000" w:themeColor="text1"/>
                <w:sz w:val="28"/>
                <w:szCs w:val="28"/>
                <w:lang w:val="en-US" w:bidi="ar-SA"/>
              </w:rPr>
              <w:t>i înlocuirea prizelor aferen</w:t>
            </w:r>
            <w:r w:rsidR="008B277D">
              <w:rPr>
                <w:rFonts w:ascii="Tahoma" w:hAnsi="Tahoma" w:cs="Tahoma"/>
                <w:color w:val="000000" w:themeColor="text1"/>
                <w:sz w:val="28"/>
                <w:szCs w:val="28"/>
                <w:lang w:val="en-US" w:bidi="ar-SA"/>
              </w:rPr>
              <w:t>te circuitelor electrice implică, î</w:t>
            </w:r>
            <w:r w:rsidRPr="008419F7">
              <w:rPr>
                <w:rFonts w:ascii="Tahoma" w:hAnsi="Tahoma" w:cs="Tahoma"/>
                <w:color w:val="000000" w:themeColor="text1"/>
                <w:sz w:val="28"/>
                <w:szCs w:val="28"/>
                <w:lang w:val="en-US" w:bidi="ar-SA"/>
              </w:rPr>
              <w:t xml:space="preserve">n principal, urmatoarele </w:t>
            </w:r>
            <w:r w:rsidR="008B277D">
              <w:rPr>
                <w:rFonts w:ascii="Tahoma" w:hAnsi="Tahoma" w:cs="Tahoma"/>
                <w:color w:val="000000" w:themeColor="text1"/>
                <w:sz w:val="28"/>
                <w:szCs w:val="28"/>
                <w:lang w:val="en-US" w:bidi="ar-SA"/>
              </w:rPr>
              <w:t>activităţ</w:t>
            </w:r>
            <w:r w:rsidRPr="008419F7">
              <w:rPr>
                <w:rFonts w:ascii="Tahoma" w:hAnsi="Tahoma" w:cs="Tahoma"/>
                <w:color w:val="000000" w:themeColor="text1"/>
                <w:sz w:val="28"/>
                <w:szCs w:val="28"/>
                <w:lang w:val="en-US" w:bidi="ar-SA"/>
              </w:rPr>
              <w:t>i:</w:t>
            </w:r>
          </w:p>
          <w:p w:rsidR="00B1001C" w:rsidRPr="008419F7" w:rsidRDefault="008B277D"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stabilirea dozelor de derivaţie şi a dozelor de ramificaţ</w:t>
            </w:r>
            <w:r w:rsidR="00B1001C" w:rsidRPr="008419F7">
              <w:rPr>
                <w:rFonts w:ascii="Tahoma" w:hAnsi="Tahoma" w:cs="Tahoma"/>
                <w:color w:val="000000" w:themeColor="text1"/>
                <w:sz w:val="28"/>
                <w:szCs w:val="28"/>
                <w:lang w:val="en-US" w:bidi="ar-SA"/>
              </w:rPr>
              <w:t>ie prin care se vor trage conductorii;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tragerea conductoril</w:t>
            </w:r>
            <w:r w:rsidR="008B277D">
              <w:rPr>
                <w:rFonts w:ascii="Tahoma" w:hAnsi="Tahoma" w:cs="Tahoma"/>
                <w:color w:val="000000" w:themeColor="text1"/>
                <w:sz w:val="28"/>
                <w:szCs w:val="28"/>
                <w:lang w:val="en-US" w:bidi="ar-SA"/>
              </w:rPr>
              <w:t>or vechi din tuburile de protecţie în care aceştia au fost montaţ</w:t>
            </w:r>
            <w:r w:rsidRPr="008419F7">
              <w:rPr>
                <w:rFonts w:ascii="Tahoma" w:hAnsi="Tahoma" w:cs="Tahoma"/>
                <w:color w:val="000000" w:themeColor="text1"/>
                <w:sz w:val="28"/>
                <w:szCs w:val="28"/>
                <w:lang w:val="en-US" w:bidi="ar-SA"/>
              </w:rPr>
              <w:t>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transportu</w:t>
            </w:r>
            <w:r w:rsidR="008B277D">
              <w:rPr>
                <w:rFonts w:ascii="Tahoma" w:hAnsi="Tahoma" w:cs="Tahoma"/>
                <w:color w:val="000000" w:themeColor="text1"/>
                <w:sz w:val="28"/>
                <w:szCs w:val="28"/>
                <w:lang w:val="en-US" w:bidi="ar-SA"/>
              </w:rPr>
              <w:t>l materialelor necesare pentru î</w:t>
            </w:r>
            <w:r w:rsidRPr="008419F7">
              <w:rPr>
                <w:rFonts w:ascii="Tahoma" w:hAnsi="Tahoma" w:cs="Tahoma"/>
                <w:color w:val="000000" w:themeColor="text1"/>
                <w:sz w:val="28"/>
                <w:szCs w:val="28"/>
                <w:lang w:val="en-US" w:bidi="ar-SA"/>
              </w:rPr>
              <w:t>nlocuirea circuitelor vech</w:t>
            </w:r>
            <w:r w:rsidR="008B277D">
              <w:rPr>
                <w:rFonts w:ascii="Tahoma" w:hAnsi="Tahoma" w:cs="Tahoma"/>
                <w:color w:val="000000" w:themeColor="text1"/>
                <w:sz w:val="28"/>
                <w:szCs w:val="28"/>
                <w:lang w:val="en-US" w:bidi="ar-SA"/>
              </w:rPr>
              <w:t>i (conductori, tuburi de protecţ</w:t>
            </w:r>
            <w:r w:rsidRPr="008419F7">
              <w:rPr>
                <w:rFonts w:ascii="Tahoma" w:hAnsi="Tahoma" w:cs="Tahoma"/>
                <w:color w:val="000000" w:themeColor="text1"/>
                <w:sz w:val="28"/>
                <w:szCs w:val="28"/>
                <w:lang w:val="en-US" w:bidi="ar-SA"/>
              </w:rPr>
              <w:t>ie, doze, etc);</w:t>
            </w:r>
          </w:p>
          <w:p w:rsidR="00B1001C" w:rsidRPr="008419F7" w:rsidRDefault="008B277D"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lastRenderedPageBreak/>
              <w:t>î</w:t>
            </w:r>
            <w:r w:rsidR="00B1001C" w:rsidRPr="008419F7">
              <w:rPr>
                <w:rFonts w:ascii="Tahoma" w:hAnsi="Tahoma" w:cs="Tahoma"/>
                <w:color w:val="000000" w:themeColor="text1"/>
                <w:sz w:val="28"/>
                <w:szCs w:val="28"/>
                <w:lang w:val="en-US" w:bidi="ar-SA"/>
              </w:rPr>
              <w:t>mpingerea/tragerea conductori</w:t>
            </w:r>
            <w:r>
              <w:rPr>
                <w:rFonts w:ascii="Tahoma" w:hAnsi="Tahoma" w:cs="Tahoma"/>
                <w:color w:val="000000" w:themeColor="text1"/>
                <w:sz w:val="28"/>
                <w:szCs w:val="28"/>
                <w:lang w:val="en-US" w:bidi="ar-SA"/>
              </w:rPr>
              <w:t>lor noi prin tuburile de protecţie astfel încat întreaga instalaţie electrică să fie înlocuită cu conductori de secţ</w:t>
            </w:r>
            <w:r w:rsidR="00B1001C" w:rsidRPr="008419F7">
              <w:rPr>
                <w:rFonts w:ascii="Tahoma" w:hAnsi="Tahoma" w:cs="Tahoma"/>
                <w:color w:val="000000" w:themeColor="text1"/>
                <w:sz w:val="28"/>
                <w:szCs w:val="28"/>
                <w:lang w:val="en-US" w:bidi="ar-SA"/>
              </w:rPr>
              <w:t>iunea celor demontați;</w:t>
            </w:r>
          </w:p>
          <w:p w:rsidR="00B1001C" w:rsidRPr="008419F7" w:rsidRDefault="008B277D"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realizarea continuităţ</w:t>
            </w:r>
            <w:r w:rsidR="00B1001C" w:rsidRPr="008419F7">
              <w:rPr>
                <w:rFonts w:ascii="Tahoma" w:hAnsi="Tahoma" w:cs="Tahoma"/>
                <w:color w:val="000000" w:themeColor="text1"/>
                <w:sz w:val="28"/>
                <w:szCs w:val="28"/>
                <w:lang w:val="en-US" w:bidi="ar-SA"/>
              </w:rPr>
              <w:t>ii conduc</w:t>
            </w:r>
            <w:r>
              <w:rPr>
                <w:rFonts w:ascii="Tahoma" w:hAnsi="Tahoma" w:cs="Tahoma"/>
                <w:color w:val="000000" w:themeColor="text1"/>
                <w:sz w:val="28"/>
                <w:szCs w:val="28"/>
                <w:lang w:val="en-US" w:bidi="ar-SA"/>
              </w:rPr>
              <w:t>torilor electrici prin legarea între ei şi izolarea corespunză</w:t>
            </w:r>
            <w:r w:rsidR="00B1001C" w:rsidRPr="008419F7">
              <w:rPr>
                <w:rFonts w:ascii="Tahoma" w:hAnsi="Tahoma" w:cs="Tahoma"/>
                <w:color w:val="000000" w:themeColor="text1"/>
                <w:sz w:val="28"/>
                <w:szCs w:val="28"/>
                <w:lang w:val="en-US" w:bidi="ar-SA"/>
              </w:rPr>
              <w:t>toare;</w:t>
            </w:r>
          </w:p>
          <w:p w:rsidR="00B1001C" w:rsidRPr="008419F7" w:rsidRDefault="008B277D"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verificarea continuit</w:t>
            </w:r>
            <w:r w:rsidR="005878A8">
              <w:rPr>
                <w:rFonts w:ascii="Tahoma" w:hAnsi="Tahoma" w:cs="Tahoma"/>
                <w:color w:val="000000" w:themeColor="text1"/>
                <w:sz w:val="28"/>
                <w:szCs w:val="28"/>
                <w:lang w:val="en-US" w:bidi="ar-SA"/>
              </w:rPr>
              <w:t>ăţii şi funcţionării instalaţ</w:t>
            </w:r>
            <w:r w:rsidR="00B1001C" w:rsidRPr="008419F7">
              <w:rPr>
                <w:rFonts w:ascii="Tahoma" w:hAnsi="Tahoma" w:cs="Tahoma"/>
                <w:color w:val="000000" w:themeColor="text1"/>
                <w:sz w:val="28"/>
                <w:szCs w:val="28"/>
                <w:lang w:val="en-US" w:bidi="ar-SA"/>
              </w:rPr>
              <w:t>iei electrice;</w:t>
            </w:r>
          </w:p>
          <w:p w:rsidR="00B1001C" w:rsidRPr="008419F7" w:rsidRDefault="005878A8"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refacerea finisajelor în zonele de intervenţ</w:t>
            </w:r>
            <w:r w:rsidR="00B1001C" w:rsidRPr="008419F7">
              <w:rPr>
                <w:rFonts w:ascii="Tahoma" w:hAnsi="Tahoma" w:cs="Tahoma"/>
                <w:color w:val="000000" w:themeColor="text1"/>
                <w:sz w:val="28"/>
                <w:szCs w:val="28"/>
                <w:lang w:val="en-US" w:bidi="ar-SA"/>
              </w:rPr>
              <w:t>ie;</w:t>
            </w:r>
          </w:p>
          <w:p w:rsidR="00B1001C" w:rsidRPr="00AB38C3" w:rsidRDefault="005878A8"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curăţarea zonei de lucru ş</w:t>
            </w:r>
            <w:r w:rsidR="00B1001C" w:rsidRPr="008419F7">
              <w:rPr>
                <w:rFonts w:ascii="Tahoma" w:hAnsi="Tahoma" w:cs="Tahoma"/>
                <w:color w:val="000000" w:themeColor="text1"/>
                <w:sz w:val="28"/>
                <w:szCs w:val="28"/>
                <w:lang w:val="en-US" w:bidi="ar-SA"/>
              </w:rPr>
              <w:t>i tran</w:t>
            </w:r>
            <w:r>
              <w:rPr>
                <w:rFonts w:ascii="Tahoma" w:hAnsi="Tahoma" w:cs="Tahoma"/>
                <w:color w:val="000000" w:themeColor="text1"/>
                <w:sz w:val="28"/>
                <w:szCs w:val="28"/>
                <w:lang w:val="en-US" w:bidi="ar-SA"/>
              </w:rPr>
              <w:t>sportul materialelor rezultate în urma lucră</w:t>
            </w:r>
            <w:r w:rsidR="00B1001C" w:rsidRPr="008419F7">
              <w:rPr>
                <w:rFonts w:ascii="Tahoma" w:hAnsi="Tahoma" w:cs="Tahoma"/>
                <w:color w:val="000000" w:themeColor="text1"/>
                <w:sz w:val="28"/>
                <w:szCs w:val="28"/>
                <w:lang w:val="en-US" w:bidi="ar-SA"/>
              </w:rPr>
              <w:t>rilor efectuate.</w:t>
            </w:r>
          </w:p>
          <w:p w:rsidR="00B1001C" w:rsidRPr="008419F7" w:rsidRDefault="00AB38C3" w:rsidP="00634690">
            <w:pPr>
              <w:pStyle w:val="Frspaiere"/>
              <w:rPr>
                <w:rFonts w:ascii="Tahoma" w:hAnsi="Tahoma" w:cs="Tahoma"/>
                <w:color w:val="000000" w:themeColor="text1"/>
                <w:sz w:val="28"/>
                <w:szCs w:val="28"/>
                <w:shd w:val="clear" w:color="auto" w:fill="FFFFFF"/>
                <w:lang w:val="en-US" w:bidi="ar-SA"/>
              </w:rPr>
            </w:pPr>
            <w:r>
              <w:rPr>
                <w:rFonts w:ascii="Tahoma" w:hAnsi="Tahoma" w:cs="Tahoma"/>
                <w:color w:val="000000" w:themeColor="text1"/>
                <w:sz w:val="28"/>
                <w:szCs w:val="28"/>
                <w:shd w:val="clear" w:color="auto" w:fill="FFFFFF"/>
                <w:lang w:val="en-US" w:bidi="ar-SA"/>
              </w:rPr>
              <w:t xml:space="preserve">   </w:t>
            </w:r>
            <w:r w:rsidR="00B1001C" w:rsidRPr="008419F7">
              <w:rPr>
                <w:rFonts w:ascii="Tahoma" w:hAnsi="Tahoma" w:cs="Tahoma"/>
                <w:color w:val="000000" w:themeColor="text1"/>
                <w:sz w:val="28"/>
                <w:szCs w:val="28"/>
                <w:shd w:val="clear" w:color="auto" w:fill="FFFFFF"/>
                <w:lang w:val="en-US" w:bidi="ar-SA"/>
              </w:rPr>
              <w:t>Mat</w:t>
            </w:r>
            <w:r w:rsidR="005878A8">
              <w:rPr>
                <w:rFonts w:ascii="Tahoma" w:hAnsi="Tahoma" w:cs="Tahoma"/>
                <w:color w:val="000000" w:themeColor="text1"/>
                <w:sz w:val="28"/>
                <w:szCs w:val="28"/>
                <w:shd w:val="clear" w:color="auto" w:fill="FFFFFF"/>
                <w:lang w:val="en-US" w:bidi="ar-SA"/>
              </w:rPr>
              <w:t>erialele necesare pentru această</w:t>
            </w:r>
            <w:r w:rsidR="00B1001C" w:rsidRPr="008419F7">
              <w:rPr>
                <w:rFonts w:ascii="Tahoma" w:hAnsi="Tahoma" w:cs="Tahoma"/>
                <w:color w:val="000000" w:themeColor="text1"/>
                <w:sz w:val="28"/>
                <w:szCs w:val="28"/>
                <w:shd w:val="clear" w:color="auto" w:fill="FFFFFF"/>
                <w:lang w:val="en-US" w:bidi="ar-SA"/>
              </w:rPr>
              <w:t xml:space="preserve"> lucrare sunt:</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conductori el</w:t>
            </w:r>
            <w:r w:rsidR="005878A8">
              <w:rPr>
                <w:rFonts w:ascii="Tahoma" w:hAnsi="Tahoma" w:cs="Tahoma"/>
                <w:color w:val="000000" w:themeColor="text1"/>
                <w:sz w:val="28"/>
                <w:szCs w:val="28"/>
                <w:lang w:val="en-US" w:bidi="ar-SA"/>
              </w:rPr>
              <w:t>ectrici sau cabluri electrice, în funcţie de locul montării şi secţ</w:t>
            </w:r>
            <w:r w:rsidRPr="008419F7">
              <w:rPr>
                <w:rFonts w:ascii="Tahoma" w:hAnsi="Tahoma" w:cs="Tahoma"/>
                <w:color w:val="000000" w:themeColor="text1"/>
                <w:sz w:val="28"/>
                <w:szCs w:val="28"/>
                <w:lang w:val="en-US" w:bidi="ar-SA"/>
              </w:rPr>
              <w:t>i</w:t>
            </w:r>
            <w:r w:rsidR="005878A8">
              <w:rPr>
                <w:rFonts w:ascii="Tahoma" w:hAnsi="Tahoma" w:cs="Tahoma"/>
                <w:color w:val="000000" w:themeColor="text1"/>
                <w:sz w:val="28"/>
                <w:szCs w:val="28"/>
                <w:lang w:val="en-US" w:bidi="ar-SA"/>
              </w:rPr>
              <w:t>unea conductorilor care se vor î</w:t>
            </w:r>
            <w:r w:rsidRPr="008419F7">
              <w:rPr>
                <w:rFonts w:ascii="Tahoma" w:hAnsi="Tahoma" w:cs="Tahoma"/>
                <w:color w:val="000000" w:themeColor="text1"/>
                <w:sz w:val="28"/>
                <w:szCs w:val="28"/>
                <w:lang w:val="en-US" w:bidi="ar-SA"/>
              </w:rPr>
              <w:t>nlocui;</w:t>
            </w:r>
          </w:p>
          <w:p w:rsidR="00B1001C" w:rsidRPr="008419F7" w:rsidRDefault="005878A8"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doze de derivaţie sau doza de ramificaţ</w:t>
            </w:r>
            <w:r w:rsidR="00B1001C" w:rsidRPr="008419F7">
              <w:rPr>
                <w:rFonts w:ascii="Tahoma" w:hAnsi="Tahoma" w:cs="Tahoma"/>
                <w:color w:val="000000" w:themeColor="text1"/>
                <w:sz w:val="28"/>
                <w:szCs w:val="28"/>
                <w:lang w:val="en-US" w:bidi="ar-SA"/>
              </w:rPr>
              <w:t>ie;</w:t>
            </w:r>
          </w:p>
          <w:p w:rsidR="00B1001C" w:rsidRPr="008419F7" w:rsidRDefault="005878A8"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tuburi de protecţ</w:t>
            </w:r>
            <w:r w:rsidR="00B1001C" w:rsidRPr="008419F7">
              <w:rPr>
                <w:rFonts w:ascii="Tahoma" w:hAnsi="Tahoma" w:cs="Tahoma"/>
                <w:color w:val="000000" w:themeColor="text1"/>
                <w:sz w:val="28"/>
                <w:szCs w:val="28"/>
                <w:lang w:val="en-US" w:bidi="ar-SA"/>
              </w:rPr>
              <w:t>ie din PVC pentru montarea conductorilor electrici;</w:t>
            </w:r>
          </w:p>
          <w:p w:rsidR="00B1001C" w:rsidRPr="00AB38C3"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banda izolatoare.</w:t>
            </w:r>
          </w:p>
          <w:p w:rsidR="00B1001C" w:rsidRDefault="00AB38C3" w:rsidP="00634690">
            <w:pPr>
              <w:pStyle w:val="Frspaiere"/>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 xml:space="preserve">   </w:t>
            </w:r>
            <w:r w:rsidR="005878A8">
              <w:rPr>
                <w:rFonts w:ascii="Tahoma" w:hAnsi="Tahoma" w:cs="Tahoma"/>
                <w:color w:val="000000" w:themeColor="text1"/>
                <w:sz w:val="28"/>
                <w:szCs w:val="28"/>
                <w:lang w:val="en-US" w:bidi="ar-SA"/>
              </w:rPr>
              <w:t>Pentru siguranţa î</w:t>
            </w:r>
            <w:r w:rsidR="00B1001C" w:rsidRPr="008419F7">
              <w:rPr>
                <w:rFonts w:ascii="Tahoma" w:hAnsi="Tahoma" w:cs="Tahoma"/>
                <w:color w:val="000000" w:themeColor="text1"/>
                <w:sz w:val="28"/>
                <w:szCs w:val="28"/>
                <w:lang w:val="en-US" w:bidi="ar-SA"/>
              </w:rPr>
              <w:t>n exploatare vor fi verificate toate circ</w:t>
            </w:r>
            <w:r w:rsidR="005878A8">
              <w:rPr>
                <w:rFonts w:ascii="Tahoma" w:hAnsi="Tahoma" w:cs="Tahoma"/>
                <w:color w:val="000000" w:themeColor="text1"/>
                <w:sz w:val="28"/>
                <w:szCs w:val="28"/>
                <w:lang w:val="en-US" w:bidi="ar-SA"/>
              </w:rPr>
              <w:t>uitele electrice, respectiv secţ</w:t>
            </w:r>
            <w:r w:rsidR="00B1001C" w:rsidRPr="008419F7">
              <w:rPr>
                <w:rFonts w:ascii="Tahoma" w:hAnsi="Tahoma" w:cs="Tahoma"/>
                <w:color w:val="000000" w:themeColor="text1"/>
                <w:sz w:val="28"/>
                <w:szCs w:val="28"/>
                <w:lang w:val="en-US" w:bidi="ar-SA"/>
              </w:rPr>
              <w:t>iunea conductorilor/cabl</w:t>
            </w:r>
            <w:r w:rsidR="005878A8">
              <w:rPr>
                <w:rFonts w:ascii="Tahoma" w:hAnsi="Tahoma" w:cs="Tahoma"/>
                <w:color w:val="000000" w:themeColor="text1"/>
                <w:sz w:val="28"/>
                <w:szCs w:val="28"/>
                <w:lang w:val="en-US" w:bidi="ar-SA"/>
              </w:rPr>
              <w:t>urilor, modul de pozare precum ş</w:t>
            </w:r>
            <w:r w:rsidR="00B1001C" w:rsidRPr="008419F7">
              <w:rPr>
                <w:rFonts w:ascii="Tahoma" w:hAnsi="Tahoma" w:cs="Tahoma"/>
                <w:color w:val="000000" w:themeColor="text1"/>
                <w:sz w:val="28"/>
                <w:szCs w:val="28"/>
                <w:lang w:val="en-US" w:bidi="ar-SA"/>
              </w:rPr>
              <w:t>i t</w:t>
            </w:r>
            <w:r w:rsidR="005878A8">
              <w:rPr>
                <w:rFonts w:ascii="Tahoma" w:hAnsi="Tahoma" w:cs="Tahoma"/>
                <w:color w:val="000000" w:themeColor="text1"/>
                <w:sz w:val="28"/>
                <w:szCs w:val="28"/>
                <w:lang w:val="en-US" w:bidi="ar-SA"/>
              </w:rPr>
              <w:t>ipul conductorilor/cablurilor să</w:t>
            </w:r>
            <w:r w:rsidR="00B1001C" w:rsidRPr="008419F7">
              <w:rPr>
                <w:rFonts w:ascii="Tahoma" w:hAnsi="Tahoma" w:cs="Tahoma"/>
                <w:color w:val="000000" w:themeColor="text1"/>
                <w:sz w:val="28"/>
                <w:szCs w:val="28"/>
                <w:lang w:val="en-US" w:bidi="ar-SA"/>
              </w:rPr>
              <w:t xml:space="preserve"> fie corespunzato</w:t>
            </w:r>
            <w:r w:rsidR="005878A8">
              <w:rPr>
                <w:rFonts w:ascii="Tahoma" w:hAnsi="Tahoma" w:cs="Tahoma"/>
                <w:color w:val="000000" w:themeColor="text1"/>
                <w:sz w:val="28"/>
                <w:szCs w:val="28"/>
                <w:lang w:val="en-US" w:bidi="ar-SA"/>
              </w:rPr>
              <w:t>are intensităţ</w:t>
            </w:r>
            <w:r w:rsidR="00B1001C" w:rsidRPr="008419F7">
              <w:rPr>
                <w:rFonts w:ascii="Tahoma" w:hAnsi="Tahoma" w:cs="Tahoma"/>
                <w:color w:val="000000" w:themeColor="text1"/>
                <w:sz w:val="28"/>
                <w:szCs w:val="28"/>
                <w:lang w:val="en-US" w:bidi="ar-SA"/>
              </w:rPr>
              <w:t>ii</w:t>
            </w:r>
            <w:r w:rsidR="005878A8">
              <w:rPr>
                <w:rFonts w:ascii="Tahoma" w:hAnsi="Tahoma" w:cs="Tahoma"/>
                <w:color w:val="000000" w:themeColor="text1"/>
                <w:sz w:val="28"/>
                <w:szCs w:val="28"/>
                <w:lang w:val="en-US" w:bidi="ar-SA"/>
              </w:rPr>
              <w:t xml:space="preserve"> curentului electric de calcul ş</w:t>
            </w:r>
            <w:r w:rsidR="00B1001C" w:rsidRPr="008419F7">
              <w:rPr>
                <w:rFonts w:ascii="Tahoma" w:hAnsi="Tahoma" w:cs="Tahoma"/>
                <w:color w:val="000000" w:themeColor="text1"/>
                <w:sz w:val="28"/>
                <w:szCs w:val="28"/>
                <w:lang w:val="en-US" w:bidi="ar-SA"/>
              </w:rPr>
              <w:t xml:space="preserve">i corelate cu tipul </w:t>
            </w:r>
            <w:r w:rsidR="005878A8">
              <w:rPr>
                <w:rFonts w:ascii="Tahoma" w:hAnsi="Tahoma" w:cs="Tahoma"/>
                <w:color w:val="000000" w:themeColor="text1"/>
                <w:sz w:val="28"/>
                <w:szCs w:val="28"/>
                <w:lang w:val="en-US" w:bidi="ar-SA"/>
              </w:rPr>
              <w:t>şi caracteristicile protecţ</w:t>
            </w:r>
            <w:r w:rsidR="00B1001C" w:rsidRPr="008419F7">
              <w:rPr>
                <w:rFonts w:ascii="Tahoma" w:hAnsi="Tahoma" w:cs="Tahoma"/>
                <w:color w:val="000000" w:themeColor="text1"/>
                <w:sz w:val="28"/>
                <w:szCs w:val="28"/>
                <w:lang w:val="en-US" w:bidi="ar-SA"/>
              </w:rPr>
              <w:t>iilor electrice de la nivelul tablourilor. Ac</w:t>
            </w:r>
            <w:r w:rsidR="005878A8">
              <w:rPr>
                <w:rFonts w:ascii="Tahoma" w:hAnsi="Tahoma" w:cs="Tahoma"/>
                <w:color w:val="000000" w:themeColor="text1"/>
                <w:sz w:val="28"/>
                <w:szCs w:val="28"/>
                <w:lang w:val="en-US" w:bidi="ar-SA"/>
              </w:rPr>
              <w:t>eastă verificare se va realiza înaintea î</w:t>
            </w:r>
            <w:r w:rsidR="00B1001C" w:rsidRPr="008419F7">
              <w:rPr>
                <w:rFonts w:ascii="Tahoma" w:hAnsi="Tahoma" w:cs="Tahoma"/>
                <w:color w:val="000000" w:themeColor="text1"/>
                <w:sz w:val="28"/>
                <w:szCs w:val="28"/>
                <w:lang w:val="en-US" w:bidi="ar-SA"/>
              </w:rPr>
              <w:t>nlocuirii</w:t>
            </w:r>
            <w:r w:rsidR="005878A8">
              <w:rPr>
                <w:rFonts w:ascii="Tahoma" w:hAnsi="Tahoma" w:cs="Tahoma"/>
                <w:color w:val="000000" w:themeColor="text1"/>
                <w:sz w:val="28"/>
                <w:szCs w:val="28"/>
                <w:lang w:val="en-US" w:bidi="ar-SA"/>
              </w:rPr>
              <w:t xml:space="preserve"> circuitelor electrice, iar dacă este necesar vor fi luate mă</w:t>
            </w:r>
            <w:r w:rsidR="00B1001C" w:rsidRPr="008419F7">
              <w:rPr>
                <w:rFonts w:ascii="Tahoma" w:hAnsi="Tahoma" w:cs="Tahoma"/>
                <w:color w:val="000000" w:themeColor="text1"/>
                <w:sz w:val="28"/>
                <w:szCs w:val="28"/>
                <w:lang w:val="en-US" w:bidi="ar-SA"/>
              </w:rPr>
              <w:t xml:space="preserve">suri </w:t>
            </w:r>
            <w:r w:rsidR="005878A8">
              <w:rPr>
                <w:rFonts w:ascii="Tahoma" w:hAnsi="Tahoma" w:cs="Tahoma"/>
                <w:color w:val="000000" w:themeColor="text1"/>
                <w:sz w:val="28"/>
                <w:szCs w:val="28"/>
                <w:lang w:val="en-US" w:bidi="ar-SA"/>
              </w:rPr>
              <w:t>suplimentare, astfel încât întreaga instalaţie electrică să corespundă i</w:t>
            </w:r>
            <w:r w:rsidR="00B1001C" w:rsidRPr="008419F7">
              <w:rPr>
                <w:rFonts w:ascii="Tahoma" w:hAnsi="Tahoma" w:cs="Tahoma"/>
                <w:color w:val="000000" w:themeColor="text1"/>
                <w:sz w:val="28"/>
                <w:szCs w:val="28"/>
                <w:lang w:val="en-US" w:bidi="ar-SA"/>
              </w:rPr>
              <w:t>mpunerilor normativului I7-2011.</w:t>
            </w:r>
          </w:p>
          <w:p w:rsidR="00B26F78" w:rsidRPr="008419F7" w:rsidRDefault="00B26F78" w:rsidP="00634690">
            <w:pPr>
              <w:pStyle w:val="Frspaiere"/>
              <w:rPr>
                <w:rFonts w:ascii="Tahoma" w:hAnsi="Tahoma" w:cs="Tahoma"/>
                <w:color w:val="000000" w:themeColor="text1"/>
                <w:sz w:val="28"/>
                <w:szCs w:val="28"/>
                <w:lang w:val="en-US" w:bidi="ar-SA"/>
              </w:rPr>
            </w:pPr>
          </w:p>
        </w:tc>
      </w:tr>
    </w:tbl>
    <w:p w:rsidR="00B1001C" w:rsidRDefault="00B1001C" w:rsidP="00634690">
      <w:pPr>
        <w:pStyle w:val="Titlu4"/>
      </w:pPr>
      <w:r w:rsidRPr="008419F7">
        <w:lastRenderedPageBreak/>
        <w:t>LUCRĂRI DE ÎNLOCUIRE A TÂMPLĂRIEI INTERI</w:t>
      </w:r>
      <w:r w:rsidR="00B26F78">
        <w:t>OARE (UȘI DE ACCES ȘI FERESTRE)</w:t>
      </w:r>
    </w:p>
    <w:p w:rsidR="00B26F78" w:rsidRPr="00B26F78" w:rsidRDefault="00B26F78" w:rsidP="00B26F78">
      <w:pPr>
        <w:rPr>
          <w:lang w:bidi="en-US"/>
        </w:rPr>
      </w:pPr>
    </w:p>
    <w:p w:rsidR="00B1001C" w:rsidRDefault="00B1001C" w:rsidP="00EA288B">
      <w:pPr>
        <w:spacing w:after="0" w:line="240" w:lineRule="auto"/>
        <w:ind w:firstLine="720"/>
        <w:jc w:val="both"/>
        <w:rPr>
          <w:rFonts w:ascii="Tahoma" w:hAnsi="Tahoma" w:cs="Tahoma"/>
          <w:color w:val="000000" w:themeColor="text1"/>
          <w:sz w:val="28"/>
          <w:szCs w:val="28"/>
        </w:rPr>
      </w:pPr>
      <w:r w:rsidRPr="008419F7">
        <w:rPr>
          <w:rFonts w:ascii="Tahoma" w:hAnsi="Tahoma" w:cs="Tahoma"/>
          <w:color w:val="000000" w:themeColor="text1"/>
          <w:sz w:val="28"/>
          <w:szCs w:val="28"/>
        </w:rPr>
        <w:t>O mare parte din tâmplăria interioară prezintă un grad mare de uzură fizică și morală, cauzate de lipsa de întreţinere și de o</w:t>
      </w:r>
      <w:r w:rsidR="00EA288B">
        <w:rPr>
          <w:rFonts w:ascii="Tahoma" w:hAnsi="Tahoma" w:cs="Tahoma"/>
          <w:color w:val="000000" w:themeColor="text1"/>
          <w:sz w:val="28"/>
          <w:szCs w:val="28"/>
        </w:rPr>
        <w:t xml:space="preserve"> exploatare neadecvata. Datorită acestor situaţii, se impune înlocuirea</w:t>
      </w:r>
      <w:r w:rsidRPr="008419F7">
        <w:rPr>
          <w:rFonts w:ascii="Tahoma" w:hAnsi="Tahoma" w:cs="Tahoma"/>
          <w:color w:val="000000" w:themeColor="text1"/>
          <w:sz w:val="28"/>
          <w:szCs w:val="28"/>
        </w:rPr>
        <w:t xml:space="preserve"> tâmplăriei interioare.</w:t>
      </w:r>
    </w:p>
    <w:p w:rsidR="0003081F" w:rsidRPr="008419F7" w:rsidRDefault="0003081F" w:rsidP="00634690">
      <w:pPr>
        <w:spacing w:after="0" w:line="240" w:lineRule="auto"/>
        <w:ind w:firstLine="720"/>
        <w:rPr>
          <w:rFonts w:ascii="Tahoma" w:hAnsi="Tahoma" w:cs="Tahoma"/>
          <w:color w:val="000000" w:themeColor="text1"/>
          <w:sz w:val="28"/>
          <w:szCs w:val="28"/>
        </w:rPr>
      </w:pPr>
    </w:p>
    <w:tbl>
      <w:tblPr>
        <w:tblStyle w:val="Tabelgril"/>
        <w:tblW w:w="8642" w:type="dxa"/>
        <w:tblInd w:w="1134" w:type="dxa"/>
        <w:tblLook w:val="04A0" w:firstRow="1" w:lastRow="0" w:firstColumn="1" w:lastColumn="0" w:noHBand="0" w:noVBand="1"/>
      </w:tblPr>
      <w:tblGrid>
        <w:gridCol w:w="4258"/>
        <w:gridCol w:w="4384"/>
      </w:tblGrid>
      <w:tr w:rsidR="00B1001C" w:rsidRPr="008419F7" w:rsidTr="00B1001C">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4384"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B1001C">
        <w:tc>
          <w:tcPr>
            <w:tcW w:w="4258"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shd w:val="clear" w:color="auto" w:fill="FFFFFF"/>
                <w:lang w:val="en-US" w:bidi="ar-SA"/>
              </w:rPr>
              <w:t xml:space="preserve">Soluția tehnică propusă constă în </w:t>
            </w:r>
            <w:r w:rsidRPr="008419F7">
              <w:rPr>
                <w:rFonts w:ascii="Tahoma" w:hAnsi="Tahoma" w:cs="Tahoma"/>
                <w:color w:val="000000" w:themeColor="text1"/>
                <w:sz w:val="28"/>
                <w:szCs w:val="28"/>
              </w:rPr>
              <w:t>înlocuirea tâmplăriei interioare existente cu tâmplărie nouă. Acestea se vor realiza din materiale specifice fiecărei funcțiuni ale încăperilor.</w:t>
            </w:r>
          </w:p>
        </w:tc>
        <w:tc>
          <w:tcPr>
            <w:tcW w:w="4384" w:type="dxa"/>
            <w:tcBorders>
              <w:top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bl>
    <w:p w:rsidR="00B1001C" w:rsidRPr="008419F7" w:rsidRDefault="00B1001C" w:rsidP="00634690">
      <w:pPr>
        <w:spacing w:after="0" w:line="240" w:lineRule="auto"/>
        <w:rPr>
          <w:rFonts w:ascii="Tahoma" w:hAnsi="Tahoma" w:cs="Tahoma"/>
          <w:color w:val="000000" w:themeColor="text1"/>
          <w:sz w:val="28"/>
          <w:szCs w:val="28"/>
        </w:rPr>
      </w:pPr>
    </w:p>
    <w:tbl>
      <w:tblPr>
        <w:tblStyle w:val="Tabelgril"/>
        <w:tblW w:w="97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B1001C" w:rsidRPr="008419F7" w:rsidTr="00C4453A">
        <w:tc>
          <w:tcPr>
            <w:tcW w:w="9720" w:type="dxa"/>
          </w:tcPr>
          <w:p w:rsidR="00B1001C" w:rsidRPr="008419F7" w:rsidRDefault="00AB38C3" w:rsidP="00634690">
            <w:pPr>
              <w:pStyle w:val="Frspaiere"/>
              <w:rPr>
                <w:rFonts w:ascii="Tahoma" w:hAnsi="Tahoma" w:cs="Tahoma"/>
                <w:color w:val="000000" w:themeColor="text1"/>
                <w:sz w:val="28"/>
                <w:szCs w:val="28"/>
              </w:rPr>
            </w:pPr>
            <w:r>
              <w:rPr>
                <w:rFonts w:ascii="Tahoma" w:hAnsi="Tahoma" w:cs="Tahoma"/>
                <w:color w:val="000000" w:themeColor="text1"/>
                <w:sz w:val="28"/>
                <w:szCs w:val="28"/>
              </w:rPr>
              <w:lastRenderedPageBreak/>
              <w:t xml:space="preserve">   </w:t>
            </w:r>
            <w:r w:rsidR="00B1001C" w:rsidRPr="008419F7">
              <w:rPr>
                <w:rFonts w:ascii="Tahoma" w:hAnsi="Tahoma" w:cs="Tahoma"/>
                <w:color w:val="000000" w:themeColor="text1"/>
                <w:sz w:val="28"/>
                <w:szCs w:val="28"/>
              </w:rPr>
              <w:t>Această lucrare cuprinde, în principal, următoarele activități: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demontarea ușilor interioare propuse a se înlocui;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montarea tâmplariei propuse;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refacerea tencuielilor în zonele de intervenţie;</w:t>
            </w:r>
          </w:p>
          <w:p w:rsidR="00B1001C" w:rsidRPr="00AB38C3"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refacerea vopsitoriilor lavabile, aplicate pe glet de ipsos, în zonele de intervenţie.</w:t>
            </w:r>
          </w:p>
          <w:p w:rsidR="00B1001C" w:rsidRPr="008419F7" w:rsidRDefault="00AB38C3" w:rsidP="00634690">
            <w:pPr>
              <w:pStyle w:val="Frspaiere"/>
              <w:rPr>
                <w:rFonts w:ascii="Tahoma" w:hAnsi="Tahoma" w:cs="Tahoma"/>
                <w:color w:val="000000" w:themeColor="text1"/>
                <w:sz w:val="28"/>
                <w:szCs w:val="28"/>
              </w:rPr>
            </w:pPr>
            <w:r>
              <w:rPr>
                <w:rFonts w:ascii="Tahoma" w:hAnsi="Tahoma" w:cs="Tahoma"/>
                <w:color w:val="000000" w:themeColor="text1"/>
                <w:sz w:val="28"/>
                <w:szCs w:val="28"/>
              </w:rPr>
              <w:t xml:space="preserve">   </w:t>
            </w:r>
            <w:r w:rsidR="00B1001C" w:rsidRPr="008419F7">
              <w:rPr>
                <w:rFonts w:ascii="Tahoma" w:hAnsi="Tahoma" w:cs="Tahoma"/>
                <w:color w:val="000000" w:themeColor="text1"/>
                <w:sz w:val="28"/>
                <w:szCs w:val="28"/>
              </w:rPr>
              <w:t>Materialele necesare pentru această lucrare, dupa caz, sunt:</w:t>
            </w:r>
          </w:p>
          <w:p w:rsidR="00B1001C" w:rsidRPr="008419F7" w:rsidRDefault="00471D78"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uş</w:t>
            </w:r>
            <w:r w:rsidR="00600929">
              <w:rPr>
                <w:rFonts w:ascii="Tahoma" w:hAnsi="Tahoma" w:cs="Tahoma"/>
                <w:color w:val="000000" w:themeColor="text1"/>
                <w:sz w:val="28"/>
                <w:szCs w:val="28"/>
                <w:lang w:val="en-US" w:bidi="ar-SA"/>
              </w:rPr>
              <w:t>i rezistente la radia</w:t>
            </w:r>
            <w:r>
              <w:rPr>
                <w:rFonts w:ascii="Tahoma" w:hAnsi="Tahoma" w:cs="Tahoma"/>
                <w:color w:val="000000" w:themeColor="text1"/>
                <w:sz w:val="28"/>
                <w:szCs w:val="28"/>
                <w:lang w:val="en-US" w:bidi="ar-SA"/>
              </w:rPr>
              <w:t>ţ</w:t>
            </w:r>
            <w:r w:rsidR="00600929">
              <w:rPr>
                <w:rFonts w:ascii="Tahoma" w:hAnsi="Tahoma" w:cs="Tahoma"/>
                <w:color w:val="000000" w:themeColor="text1"/>
                <w:sz w:val="28"/>
                <w:szCs w:val="28"/>
                <w:lang w:val="en-US" w:bidi="ar-SA"/>
              </w:rPr>
              <w:t>i</w:t>
            </w:r>
            <w:r w:rsidR="00B1001C" w:rsidRPr="008419F7">
              <w:rPr>
                <w:rFonts w:ascii="Tahoma" w:hAnsi="Tahoma" w:cs="Tahoma"/>
                <w:color w:val="000000" w:themeColor="text1"/>
                <w:sz w:val="28"/>
                <w:szCs w:val="28"/>
                <w:lang w:val="en-US" w:bidi="ar-SA"/>
              </w:rPr>
              <w:t>i;</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uş</w:t>
            </w:r>
            <w:r w:rsidR="00EA288B">
              <w:rPr>
                <w:rFonts w:ascii="Tahoma" w:hAnsi="Tahoma" w:cs="Tahoma"/>
                <w:color w:val="000000" w:themeColor="text1"/>
                <w:sz w:val="28"/>
                <w:szCs w:val="28"/>
                <w:lang w:val="en-US" w:bidi="ar-SA"/>
              </w:rPr>
              <w:t>i rezistente la foc şi/sau etanş</w:t>
            </w:r>
            <w:r w:rsidRPr="008419F7">
              <w:rPr>
                <w:rFonts w:ascii="Tahoma" w:hAnsi="Tahoma" w:cs="Tahoma"/>
                <w:color w:val="000000" w:themeColor="text1"/>
                <w:sz w:val="28"/>
                <w:szCs w:val="28"/>
                <w:lang w:val="en-US" w:bidi="ar-SA"/>
              </w:rPr>
              <w:t>e</w:t>
            </w:r>
            <w:r w:rsidR="00471D78">
              <w:rPr>
                <w:rFonts w:ascii="Tahoma" w:hAnsi="Tahoma" w:cs="Tahoma"/>
                <w:color w:val="000000" w:themeColor="text1"/>
                <w:sz w:val="28"/>
                <w:szCs w:val="28"/>
                <w:lang w:val="en-US" w:bidi="ar-SA"/>
              </w:rPr>
              <w:t xml:space="preserve"> la fum pe holuri, case de scară</w:t>
            </w:r>
            <w:r w:rsidRPr="008419F7">
              <w:rPr>
                <w:rFonts w:ascii="Tahoma" w:hAnsi="Tahoma" w:cs="Tahoma"/>
                <w:color w:val="000000" w:themeColor="text1"/>
                <w:sz w:val="28"/>
                <w:szCs w:val="28"/>
                <w:lang w:val="en-US" w:bidi="ar-SA"/>
              </w:rPr>
              <w:t>, spaţii tehnice;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uşi glisante (manuale sau automate);</w:t>
            </w:r>
          </w:p>
          <w:p w:rsidR="00B1001C" w:rsidRPr="008419F7" w:rsidRDefault="00471D78" w:rsidP="00634690">
            <w:pPr>
              <w:pStyle w:val="Frspaiere"/>
              <w:numPr>
                <w:ilvl w:val="0"/>
                <w:numId w:val="5"/>
              </w:numPr>
              <w:rPr>
                <w:rFonts w:ascii="Tahoma" w:hAnsi="Tahoma" w:cs="Tahoma"/>
                <w:color w:val="000000" w:themeColor="text1"/>
                <w:sz w:val="28"/>
                <w:szCs w:val="28"/>
                <w:lang w:val="en-US" w:bidi="ar-SA"/>
              </w:rPr>
            </w:pPr>
            <w:r>
              <w:rPr>
                <w:rFonts w:ascii="Tahoma" w:hAnsi="Tahoma" w:cs="Tahoma"/>
                <w:color w:val="000000" w:themeColor="text1"/>
                <w:sz w:val="28"/>
                <w:szCs w:val="28"/>
                <w:lang w:val="en-US" w:bidi="ar-SA"/>
              </w:rPr>
              <w:t>pentru săli de operaţie, camere de sterilizare: uş</w:t>
            </w:r>
            <w:r w:rsidR="00B1001C" w:rsidRPr="008419F7">
              <w:rPr>
                <w:rFonts w:ascii="Tahoma" w:hAnsi="Tahoma" w:cs="Tahoma"/>
                <w:color w:val="000000" w:themeColor="text1"/>
                <w:sz w:val="28"/>
                <w:szCs w:val="28"/>
                <w:lang w:val="en-US" w:bidi="ar-SA"/>
              </w:rPr>
              <w:t>i semietan</w:t>
            </w:r>
            <w:r>
              <w:rPr>
                <w:rFonts w:ascii="Tahoma" w:hAnsi="Tahoma" w:cs="Tahoma"/>
                <w:color w:val="000000" w:themeColor="text1"/>
                <w:sz w:val="28"/>
                <w:szCs w:val="28"/>
                <w:lang w:val="en-US" w:bidi="ar-SA"/>
              </w:rPr>
              <w:t>şe şi etanş</w:t>
            </w:r>
            <w:r w:rsidR="00B1001C" w:rsidRPr="008419F7">
              <w:rPr>
                <w:rFonts w:ascii="Tahoma" w:hAnsi="Tahoma" w:cs="Tahoma"/>
                <w:color w:val="000000" w:themeColor="text1"/>
                <w:sz w:val="28"/>
                <w:szCs w:val="28"/>
                <w:lang w:val="en-US" w:bidi="ar-SA"/>
              </w:rPr>
              <w:t>e (ermetice)</w:t>
            </w:r>
            <w:r>
              <w:rPr>
                <w:rFonts w:ascii="Tahoma" w:hAnsi="Tahoma" w:cs="Tahoma"/>
                <w:color w:val="000000" w:themeColor="text1"/>
                <w:sz w:val="28"/>
                <w:szCs w:val="28"/>
                <w:lang w:val="en-US" w:bidi="ar-SA"/>
              </w:rPr>
              <w:t>, antibacteriene prevăzute cu mâ</w:t>
            </w:r>
            <w:r w:rsidR="00B1001C" w:rsidRPr="008419F7">
              <w:rPr>
                <w:rFonts w:ascii="Tahoma" w:hAnsi="Tahoma" w:cs="Tahoma"/>
                <w:color w:val="000000" w:themeColor="text1"/>
                <w:sz w:val="28"/>
                <w:szCs w:val="28"/>
                <w:lang w:val="en-US" w:bidi="ar-SA"/>
              </w:rPr>
              <w:t>nere din material cu ioni de argint, ce previn dezvoltarea, răspândirea şi transferul microbilor periculoşi şi a bacteriilor;</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uşi din profile de aluminiu, într-un canat, cu aparat de autoînchidere, pline, pentru grupuri sanitare;</w:t>
            </w:r>
          </w:p>
          <w:p w:rsidR="00B1001C" w:rsidRPr="008419F7"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uși automate cu viteze mari de deschidere (pen</w:t>
            </w:r>
            <w:r w:rsidR="00471D78">
              <w:rPr>
                <w:rFonts w:ascii="Tahoma" w:hAnsi="Tahoma" w:cs="Tahoma"/>
                <w:color w:val="000000" w:themeColor="text1"/>
                <w:sz w:val="28"/>
                <w:szCs w:val="28"/>
                <w:lang w:val="en-US" w:bidi="ar-SA"/>
              </w:rPr>
              <w:t>tru zonele de acces ale ambulanţ</w:t>
            </w:r>
            <w:r w:rsidRPr="008419F7">
              <w:rPr>
                <w:rFonts w:ascii="Tahoma" w:hAnsi="Tahoma" w:cs="Tahoma"/>
                <w:color w:val="000000" w:themeColor="text1"/>
                <w:sz w:val="28"/>
                <w:szCs w:val="28"/>
                <w:lang w:val="en-US" w:bidi="ar-SA"/>
              </w:rPr>
              <w:t>elor);</w:t>
            </w:r>
          </w:p>
          <w:p w:rsidR="00B1001C" w:rsidRDefault="00B1001C" w:rsidP="00634690">
            <w:pPr>
              <w:pStyle w:val="Frspaiere"/>
              <w:numPr>
                <w:ilvl w:val="0"/>
                <w:numId w:val="5"/>
              </w:numPr>
              <w:rPr>
                <w:rFonts w:ascii="Tahoma" w:hAnsi="Tahoma" w:cs="Tahoma"/>
                <w:color w:val="000000" w:themeColor="text1"/>
                <w:sz w:val="28"/>
                <w:szCs w:val="28"/>
                <w:lang w:val="en-US" w:bidi="ar-SA"/>
              </w:rPr>
            </w:pPr>
            <w:r w:rsidRPr="008419F7">
              <w:rPr>
                <w:rFonts w:ascii="Tahoma" w:hAnsi="Tahoma" w:cs="Tahoma"/>
                <w:color w:val="000000" w:themeColor="text1"/>
                <w:sz w:val="28"/>
                <w:szCs w:val="28"/>
                <w:lang w:val="en-US" w:bidi="ar-SA"/>
              </w:rPr>
              <w:t>uși din profile de aluminiu, într-un canat sau două canaturi, pline, cu ochi de geam antiefracție și antivandal pentru camere curate saloane pacienti.</w:t>
            </w:r>
          </w:p>
          <w:p w:rsidR="00B26F78" w:rsidRPr="008419F7" w:rsidRDefault="00B26F78" w:rsidP="00B26F78">
            <w:pPr>
              <w:pStyle w:val="Frspaiere"/>
              <w:ind w:left="720"/>
              <w:rPr>
                <w:rFonts w:ascii="Tahoma" w:hAnsi="Tahoma" w:cs="Tahoma"/>
                <w:color w:val="000000" w:themeColor="text1"/>
                <w:sz w:val="28"/>
                <w:szCs w:val="28"/>
                <w:lang w:val="en-US" w:bidi="ar-SA"/>
              </w:rPr>
            </w:pPr>
          </w:p>
        </w:tc>
      </w:tr>
    </w:tbl>
    <w:p w:rsidR="00B1001C" w:rsidRDefault="00B1001C" w:rsidP="00634690">
      <w:pPr>
        <w:pStyle w:val="Titlu4"/>
      </w:pPr>
      <w:r w:rsidRPr="008419F7">
        <w:t>LUCRARI DE MODERNIZARE A INSTALAȚIEI DE PARATRĂZNET</w:t>
      </w:r>
    </w:p>
    <w:p w:rsidR="00B26F78" w:rsidRPr="00B26F78" w:rsidRDefault="00B26F78" w:rsidP="00B26F78">
      <w:pPr>
        <w:rPr>
          <w:lang w:bidi="en-US"/>
        </w:rPr>
      </w:pPr>
    </w:p>
    <w:tbl>
      <w:tblPr>
        <w:tblStyle w:val="Tabelgril"/>
        <w:tblW w:w="9720" w:type="dxa"/>
        <w:tblInd w:w="108" w:type="dxa"/>
        <w:tblLook w:val="04A0" w:firstRow="1" w:lastRow="0" w:firstColumn="1" w:lastColumn="0" w:noHBand="0" w:noVBand="1"/>
      </w:tblPr>
      <w:tblGrid>
        <w:gridCol w:w="4258"/>
        <w:gridCol w:w="5462"/>
      </w:tblGrid>
      <w:tr w:rsidR="00B1001C" w:rsidRPr="008419F7" w:rsidTr="00C4453A">
        <w:tc>
          <w:tcPr>
            <w:tcW w:w="4258"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1</w:t>
            </w:r>
          </w:p>
        </w:tc>
        <w:tc>
          <w:tcPr>
            <w:tcW w:w="5462" w:type="dxa"/>
            <w:tcBorders>
              <w:bottom w:val="single" w:sz="4" w:space="0" w:color="auto"/>
            </w:tcBorders>
            <w:shd w:val="clear" w:color="auto" w:fill="D9D9D9" w:themeFill="background1" w:themeFillShade="D9"/>
          </w:tcPr>
          <w:p w:rsidR="00B1001C" w:rsidRPr="008419F7" w:rsidRDefault="00B1001C" w:rsidP="00634690">
            <w:pPr>
              <w:pStyle w:val="Frspaiere"/>
              <w:jc w:val="center"/>
              <w:rPr>
                <w:rFonts w:ascii="Tahoma" w:hAnsi="Tahoma" w:cs="Tahoma"/>
                <w:b/>
                <w:color w:val="000000" w:themeColor="text1"/>
                <w:sz w:val="28"/>
                <w:szCs w:val="28"/>
              </w:rPr>
            </w:pPr>
            <w:r w:rsidRPr="008419F7">
              <w:rPr>
                <w:rFonts w:ascii="Tahoma" w:hAnsi="Tahoma" w:cs="Tahoma"/>
                <w:b/>
                <w:color w:val="000000" w:themeColor="text1"/>
                <w:sz w:val="28"/>
                <w:szCs w:val="28"/>
              </w:rPr>
              <w:t>SCENARIUL 2</w:t>
            </w:r>
          </w:p>
        </w:tc>
      </w:tr>
      <w:tr w:rsidR="00B1001C" w:rsidRPr="008419F7" w:rsidTr="00C4453A">
        <w:tc>
          <w:tcPr>
            <w:tcW w:w="4258" w:type="dxa"/>
            <w:tcBorders>
              <w:top w:val="single" w:sz="4" w:space="0" w:color="auto"/>
              <w:bottom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shd w:val="clear" w:color="auto" w:fill="FFFFFF"/>
                <w:lang w:val="en-US" w:bidi="ar-SA"/>
              </w:rPr>
              <w:t>Soluția tehnică propusă prevede înlocuirea instalției de p</w:t>
            </w:r>
            <w:r w:rsidRPr="008419F7">
              <w:rPr>
                <w:rFonts w:ascii="Tahoma" w:hAnsi="Tahoma" w:cs="Tahoma"/>
                <w:color w:val="000000" w:themeColor="text1"/>
                <w:sz w:val="28"/>
                <w:szCs w:val="28"/>
              </w:rPr>
              <w:t>rotecție împotriva trăsnetului.</w:t>
            </w:r>
          </w:p>
        </w:tc>
        <w:tc>
          <w:tcPr>
            <w:tcW w:w="5462" w:type="dxa"/>
            <w:tcBorders>
              <w:top w:val="single" w:sz="4" w:space="0" w:color="auto"/>
              <w:bottom w:val="single" w:sz="4" w:space="0" w:color="auto"/>
            </w:tcBorders>
          </w:tcPr>
          <w:p w:rsidR="00B1001C" w:rsidRPr="008419F7" w:rsidRDefault="00B1001C" w:rsidP="00634690">
            <w:pPr>
              <w:pStyle w:val="Frspaiere"/>
              <w:rPr>
                <w:rFonts w:ascii="Tahoma" w:hAnsi="Tahoma" w:cs="Tahoma"/>
                <w:color w:val="000000" w:themeColor="text1"/>
                <w:sz w:val="28"/>
                <w:szCs w:val="28"/>
              </w:rPr>
            </w:pPr>
            <w:r w:rsidRPr="008419F7">
              <w:rPr>
                <w:rFonts w:ascii="Tahoma" w:hAnsi="Tahoma" w:cs="Tahoma"/>
                <w:color w:val="000000" w:themeColor="text1"/>
                <w:sz w:val="28"/>
                <w:szCs w:val="28"/>
              </w:rPr>
              <w:t>Se propune aceeași soluție tehnică cu cea din Scenariul 1.</w:t>
            </w:r>
          </w:p>
        </w:tc>
      </w:tr>
      <w:tr w:rsidR="00B1001C" w:rsidRPr="008419F7" w:rsidTr="00C4453A">
        <w:tblPrEx>
          <w:tblBorders>
            <w:top w:val="none" w:sz="0" w:space="0" w:color="auto"/>
            <w:bottom w:val="none" w:sz="0" w:space="0" w:color="auto"/>
            <w:right w:val="none" w:sz="0" w:space="0" w:color="auto"/>
            <w:insideH w:val="none" w:sz="0" w:space="0" w:color="auto"/>
            <w:insideV w:val="none" w:sz="0" w:space="0" w:color="auto"/>
          </w:tblBorders>
        </w:tblPrEx>
        <w:tc>
          <w:tcPr>
            <w:tcW w:w="9720" w:type="dxa"/>
            <w:gridSpan w:val="2"/>
            <w:tcBorders>
              <w:left w:val="nil"/>
            </w:tcBorders>
          </w:tcPr>
          <w:p w:rsidR="0003081F" w:rsidRDefault="0003081F" w:rsidP="00B26F78">
            <w:pPr>
              <w:pStyle w:val="Frspaiere"/>
              <w:ind w:firstLine="522"/>
              <w:rPr>
                <w:rFonts w:ascii="Tahoma" w:hAnsi="Tahoma" w:cs="Tahoma"/>
                <w:color w:val="000000" w:themeColor="text1"/>
                <w:sz w:val="28"/>
                <w:szCs w:val="28"/>
              </w:rPr>
            </w:pPr>
          </w:p>
          <w:p w:rsidR="00F73B9C" w:rsidRPr="008419F7" w:rsidRDefault="00B1001C" w:rsidP="0003081F">
            <w:pPr>
              <w:pStyle w:val="Frspaiere"/>
              <w:ind w:firstLine="522"/>
              <w:rPr>
                <w:rFonts w:ascii="Tahoma" w:hAnsi="Tahoma" w:cs="Tahoma"/>
                <w:color w:val="000000" w:themeColor="text1"/>
                <w:sz w:val="28"/>
                <w:szCs w:val="28"/>
              </w:rPr>
            </w:pPr>
            <w:r w:rsidRPr="008419F7">
              <w:rPr>
                <w:rFonts w:ascii="Tahoma" w:hAnsi="Tahoma" w:cs="Tahoma"/>
                <w:color w:val="000000" w:themeColor="text1"/>
                <w:sz w:val="28"/>
                <w:szCs w:val="28"/>
              </w:rPr>
              <w:t>Dimens</w:t>
            </w:r>
            <w:r w:rsidR="0091084A">
              <w:rPr>
                <w:rFonts w:ascii="Tahoma" w:hAnsi="Tahoma" w:cs="Tahoma"/>
                <w:color w:val="000000" w:themeColor="text1"/>
                <w:sz w:val="28"/>
                <w:szCs w:val="28"/>
              </w:rPr>
              <w:t>ionarea instalaţ</w:t>
            </w:r>
            <w:r w:rsidR="00D211DC">
              <w:rPr>
                <w:rFonts w:ascii="Tahoma" w:hAnsi="Tahoma" w:cs="Tahoma"/>
                <w:color w:val="000000" w:themeColor="text1"/>
                <w:sz w:val="28"/>
                <w:szCs w:val="28"/>
              </w:rPr>
              <w:t>ie</w:t>
            </w:r>
            <w:r w:rsidR="00AB38C3">
              <w:rPr>
                <w:rFonts w:ascii="Tahoma" w:hAnsi="Tahoma" w:cs="Tahoma"/>
                <w:color w:val="000000" w:themeColor="text1"/>
                <w:sz w:val="28"/>
                <w:szCs w:val="28"/>
              </w:rPr>
              <w:t>i</w:t>
            </w:r>
            <w:r w:rsidR="00D211DC">
              <w:rPr>
                <w:rFonts w:ascii="Tahoma" w:hAnsi="Tahoma" w:cs="Tahoma"/>
                <w:color w:val="000000" w:themeColor="text1"/>
                <w:sz w:val="28"/>
                <w:szCs w:val="28"/>
              </w:rPr>
              <w:t xml:space="preserve"> IPT, precum ş</w:t>
            </w:r>
            <w:r w:rsidRPr="008419F7">
              <w:rPr>
                <w:rFonts w:ascii="Tahoma" w:hAnsi="Tahoma" w:cs="Tahoma"/>
                <w:color w:val="000000" w:themeColor="text1"/>
                <w:sz w:val="28"/>
                <w:szCs w:val="28"/>
              </w:rPr>
              <w:t>i alegerea elementelor componente ale acestora se va face conform Nor</w:t>
            </w:r>
            <w:r w:rsidR="00EA288B">
              <w:rPr>
                <w:rFonts w:ascii="Tahoma" w:hAnsi="Tahoma" w:cs="Tahoma"/>
                <w:color w:val="000000" w:themeColor="text1"/>
                <w:sz w:val="28"/>
                <w:szCs w:val="28"/>
              </w:rPr>
              <w:t>mativ I7-2011. Se vor efectua măsură</w:t>
            </w:r>
            <w:r w:rsidRPr="008419F7">
              <w:rPr>
                <w:rFonts w:ascii="Tahoma" w:hAnsi="Tahoma" w:cs="Tahoma"/>
                <w:color w:val="000000" w:themeColor="text1"/>
                <w:sz w:val="28"/>
                <w:szCs w:val="28"/>
              </w:rPr>
              <w:t>tori PR</w:t>
            </w:r>
            <w:r w:rsidR="00EA288B">
              <w:rPr>
                <w:rFonts w:ascii="Tahoma" w:hAnsi="Tahoma" w:cs="Tahoma"/>
                <w:color w:val="000000" w:themeColor="text1"/>
                <w:sz w:val="28"/>
                <w:szCs w:val="28"/>
              </w:rPr>
              <w:t>AM pentru determinarea rezistenţei de dispersie a prizei de pământ. Da</w:t>
            </w:r>
            <w:r w:rsidR="00D211DC">
              <w:rPr>
                <w:rFonts w:ascii="Tahoma" w:hAnsi="Tahoma" w:cs="Tahoma"/>
                <w:color w:val="000000" w:themeColor="text1"/>
                <w:sz w:val="28"/>
                <w:szCs w:val="28"/>
              </w:rPr>
              <w:t>că</w:t>
            </w:r>
            <w:r w:rsidR="00EA288B">
              <w:rPr>
                <w:rFonts w:ascii="Tahoma" w:hAnsi="Tahoma" w:cs="Tahoma"/>
                <w:color w:val="000000" w:themeColor="text1"/>
                <w:sz w:val="28"/>
                <w:szCs w:val="28"/>
              </w:rPr>
              <w:t xml:space="preserve"> valoarea masurată nu este corespunză</w:t>
            </w:r>
            <w:r w:rsidRPr="008419F7">
              <w:rPr>
                <w:rFonts w:ascii="Tahoma" w:hAnsi="Tahoma" w:cs="Tahoma"/>
                <w:color w:val="000000" w:themeColor="text1"/>
                <w:sz w:val="28"/>
                <w:szCs w:val="28"/>
              </w:rPr>
              <w:t>to</w:t>
            </w:r>
            <w:r w:rsidR="00EA288B">
              <w:rPr>
                <w:rFonts w:ascii="Tahoma" w:hAnsi="Tahoma" w:cs="Tahoma"/>
                <w:color w:val="000000" w:themeColor="text1"/>
                <w:sz w:val="28"/>
                <w:szCs w:val="28"/>
              </w:rPr>
              <w:t>are (R&lt;1 ohm, pentru priza de pământ comună) se vor lua mă</w:t>
            </w:r>
            <w:r w:rsidRPr="008419F7">
              <w:rPr>
                <w:rFonts w:ascii="Tahoma" w:hAnsi="Tahoma" w:cs="Tahoma"/>
                <w:color w:val="000000" w:themeColor="text1"/>
                <w:sz w:val="28"/>
                <w:szCs w:val="28"/>
              </w:rPr>
              <w:t>suri suplimen</w:t>
            </w:r>
            <w:r w:rsidR="00EA288B">
              <w:rPr>
                <w:rFonts w:ascii="Tahoma" w:hAnsi="Tahoma" w:cs="Tahoma"/>
                <w:color w:val="000000" w:themeColor="text1"/>
                <w:sz w:val="28"/>
                <w:szCs w:val="28"/>
              </w:rPr>
              <w:t>tare pentru î</w:t>
            </w:r>
            <w:r w:rsidRPr="008419F7">
              <w:rPr>
                <w:rFonts w:ascii="Tahoma" w:hAnsi="Tahoma" w:cs="Tahoma"/>
                <w:color w:val="000000" w:themeColor="text1"/>
                <w:sz w:val="28"/>
                <w:szCs w:val="28"/>
              </w:rPr>
              <w:t>ndeplinirea</w:t>
            </w:r>
            <w:r w:rsidR="00EA288B">
              <w:rPr>
                <w:rFonts w:ascii="Tahoma" w:hAnsi="Tahoma" w:cs="Tahoma"/>
                <w:color w:val="000000" w:themeColor="text1"/>
                <w:sz w:val="28"/>
                <w:szCs w:val="28"/>
              </w:rPr>
              <w:t xml:space="preserve"> rezistenţe</w:t>
            </w:r>
            <w:r w:rsidR="0003081F">
              <w:rPr>
                <w:rFonts w:ascii="Tahoma" w:hAnsi="Tahoma" w:cs="Tahoma"/>
                <w:color w:val="000000" w:themeColor="text1"/>
                <w:sz w:val="28"/>
                <w:szCs w:val="28"/>
              </w:rPr>
              <w:t>i minime de dispersie.</w:t>
            </w:r>
          </w:p>
        </w:tc>
      </w:tr>
    </w:tbl>
    <w:p w:rsidR="005C55C8" w:rsidRDefault="005C55C8" w:rsidP="00634690">
      <w:pPr>
        <w:spacing w:after="0" w:line="240" w:lineRule="auto"/>
        <w:rPr>
          <w:rFonts w:ascii="Tahoma" w:hAnsi="Tahoma" w:cs="Tahoma"/>
          <w:color w:val="000000" w:themeColor="text1"/>
          <w:sz w:val="28"/>
          <w:szCs w:val="28"/>
        </w:rPr>
      </w:pPr>
    </w:p>
    <w:p w:rsidR="00AB38C3" w:rsidRDefault="00AB38C3" w:rsidP="00634690">
      <w:pPr>
        <w:spacing w:after="0" w:line="240" w:lineRule="auto"/>
        <w:rPr>
          <w:rFonts w:ascii="Tahoma" w:hAnsi="Tahoma" w:cs="Tahoma"/>
          <w:color w:val="000000" w:themeColor="text1"/>
          <w:sz w:val="28"/>
          <w:szCs w:val="28"/>
        </w:rPr>
      </w:pPr>
    </w:p>
    <w:p w:rsidR="00AB38C3" w:rsidRPr="008419F7" w:rsidRDefault="00AB38C3" w:rsidP="00634690">
      <w:pPr>
        <w:spacing w:after="0" w:line="240" w:lineRule="auto"/>
        <w:rPr>
          <w:rFonts w:ascii="Tahoma" w:hAnsi="Tahoma" w:cs="Tahoma"/>
          <w:color w:val="000000" w:themeColor="text1"/>
          <w:sz w:val="28"/>
          <w:szCs w:val="28"/>
        </w:rPr>
      </w:pPr>
    </w:p>
    <w:p w:rsidR="00DF1638" w:rsidRPr="008419F7" w:rsidRDefault="00DF1638" w:rsidP="00634690">
      <w:pPr>
        <w:pStyle w:val="Titlu1"/>
        <w:spacing w:before="0" w:after="0" w:line="240" w:lineRule="auto"/>
        <w:ind w:left="142" w:right="141"/>
        <w:rPr>
          <w:rFonts w:ascii="Tahoma" w:hAnsi="Tahoma" w:cs="Tahoma"/>
          <w:color w:val="000000" w:themeColor="text1"/>
          <w:sz w:val="28"/>
        </w:rPr>
      </w:pPr>
      <w:r w:rsidRPr="008419F7">
        <w:rPr>
          <w:rFonts w:ascii="Tahoma" w:hAnsi="Tahoma" w:cs="Tahoma"/>
          <w:color w:val="000000" w:themeColor="text1"/>
          <w:sz w:val="28"/>
        </w:rPr>
        <w:lastRenderedPageBreak/>
        <w:t>3. principalii indi</w:t>
      </w:r>
      <w:r w:rsidR="00225E37" w:rsidRPr="008419F7">
        <w:rPr>
          <w:rFonts w:ascii="Tahoma" w:hAnsi="Tahoma" w:cs="Tahoma"/>
          <w:color w:val="000000" w:themeColor="text1"/>
          <w:sz w:val="28"/>
        </w:rPr>
        <w:t>catori tehnico-economici aferenŢi investiŢ</w:t>
      </w:r>
      <w:r w:rsidRPr="008419F7">
        <w:rPr>
          <w:rFonts w:ascii="Tahoma" w:hAnsi="Tahoma" w:cs="Tahoma"/>
          <w:color w:val="000000" w:themeColor="text1"/>
          <w:sz w:val="28"/>
        </w:rPr>
        <w:t>iei</w:t>
      </w:r>
    </w:p>
    <w:p w:rsidR="009C49CB" w:rsidRPr="008419F7" w:rsidRDefault="009C49CB" w:rsidP="00634690">
      <w:pPr>
        <w:spacing w:after="0" w:line="240" w:lineRule="auto"/>
        <w:rPr>
          <w:rFonts w:ascii="Tahoma" w:hAnsi="Tahoma" w:cs="Tahoma"/>
          <w:color w:val="000000" w:themeColor="text1"/>
          <w:sz w:val="28"/>
          <w:szCs w:val="28"/>
          <w:lang w:bidi="en-US"/>
        </w:rPr>
      </w:pPr>
    </w:p>
    <w:p w:rsidR="00F73B9C" w:rsidRPr="008419F7" w:rsidRDefault="00F73B9C" w:rsidP="00634690">
      <w:pPr>
        <w:pStyle w:val="Titlu3"/>
        <w:keepNext w:val="0"/>
        <w:keepLines w:val="0"/>
        <w:numPr>
          <w:ilvl w:val="0"/>
          <w:numId w:val="17"/>
        </w:numPr>
        <w:spacing w:before="0" w:line="240" w:lineRule="auto"/>
        <w:ind w:left="426" w:hanging="426"/>
        <w:jc w:val="both"/>
        <w:rPr>
          <w:rFonts w:ascii="Tahoma" w:hAnsi="Tahoma" w:cs="Tahoma"/>
          <w:color w:val="000000" w:themeColor="text1"/>
          <w:sz w:val="28"/>
          <w:szCs w:val="28"/>
        </w:rPr>
      </w:pPr>
      <w:bookmarkStart w:id="12" w:name="_Toc486179846"/>
      <w:r w:rsidRPr="008419F7">
        <w:rPr>
          <w:rFonts w:ascii="Tahoma" w:hAnsi="Tahoma" w:cs="Tahoma"/>
          <w:color w:val="000000" w:themeColor="text1"/>
          <w:sz w:val="28"/>
          <w:szCs w:val="28"/>
        </w:rPr>
        <w:t>INDICATORI MAXIMALI ÎN CONFORMITATE CU DEVIZUL GENERAL:</w:t>
      </w:r>
      <w:bookmarkEnd w:id="12"/>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b/>
          <w:color w:val="000000" w:themeColor="text1"/>
          <w:sz w:val="28"/>
          <w:szCs w:val="28"/>
        </w:rPr>
        <w:t>VALOAREA TOTALĂ A LUCRĂRILOR DE INTERVENȚIE</w:t>
      </w:r>
      <w:r w:rsidRPr="008419F7">
        <w:rPr>
          <w:rFonts w:ascii="Tahoma" w:hAnsi="Tahoma" w:cs="Tahoma"/>
          <w:color w:val="000000" w:themeColor="text1"/>
          <w:sz w:val="28"/>
          <w:szCs w:val="28"/>
        </w:rPr>
        <w:t>:</w:t>
      </w:r>
    </w:p>
    <w:p w:rsidR="00F73B9C" w:rsidRPr="008419F7" w:rsidRDefault="00F73B9C" w:rsidP="00634690">
      <w:pPr>
        <w:pStyle w:val="paragrafnivel2"/>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inclusiv T.V.A. – total:   </w:t>
      </w:r>
      <w:r w:rsidRPr="008419F7">
        <w:rPr>
          <w:rFonts w:ascii="Tahoma" w:hAnsi="Tahoma" w:cs="Tahoma"/>
          <w:b/>
          <w:color w:val="000000" w:themeColor="text1"/>
          <w:sz w:val="28"/>
          <w:szCs w:val="28"/>
        </w:rPr>
        <w:t>3.876.683,96 lei;</w:t>
      </w:r>
    </w:p>
    <w:p w:rsidR="00F73B9C" w:rsidRPr="008419F7" w:rsidRDefault="00F73B9C" w:rsidP="00634690">
      <w:pPr>
        <w:pStyle w:val="paragrafnivel2"/>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exclusiv T.V.A. – total:  </w:t>
      </w:r>
      <w:r w:rsidRPr="008419F7">
        <w:rPr>
          <w:rFonts w:ascii="Tahoma" w:hAnsi="Tahoma" w:cs="Tahoma"/>
          <w:b/>
          <w:color w:val="000000" w:themeColor="text1"/>
          <w:sz w:val="28"/>
          <w:szCs w:val="28"/>
        </w:rPr>
        <w:t>3.261.894,86 lei;</w:t>
      </w:r>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b/>
          <w:color w:val="000000" w:themeColor="text1"/>
          <w:sz w:val="28"/>
          <w:szCs w:val="28"/>
        </w:rPr>
        <w:t>CONSTRUCȚII-MONTAJ</w:t>
      </w:r>
      <w:r w:rsidRPr="008419F7">
        <w:rPr>
          <w:rFonts w:ascii="Tahoma" w:hAnsi="Tahoma" w:cs="Tahoma"/>
          <w:color w:val="000000" w:themeColor="text1"/>
          <w:sz w:val="28"/>
          <w:szCs w:val="28"/>
        </w:rPr>
        <w:t xml:space="preserve"> (C + M):</w:t>
      </w:r>
    </w:p>
    <w:p w:rsidR="00F73B9C" w:rsidRPr="008419F7" w:rsidRDefault="00F73B9C" w:rsidP="00634690">
      <w:pPr>
        <w:pStyle w:val="paragrafnivel2"/>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 inclusiv T.V.A. : </w:t>
      </w:r>
      <w:r w:rsidRPr="008419F7">
        <w:rPr>
          <w:rFonts w:ascii="Tahoma" w:hAnsi="Tahoma" w:cs="Tahoma"/>
          <w:b/>
          <w:color w:val="000000" w:themeColor="text1"/>
          <w:sz w:val="28"/>
          <w:szCs w:val="28"/>
        </w:rPr>
        <w:t>2.858.004,50 lei</w:t>
      </w:r>
      <w:r w:rsidRPr="008419F7">
        <w:rPr>
          <w:rFonts w:ascii="Tahoma" w:hAnsi="Tahoma" w:cs="Tahoma"/>
          <w:color w:val="000000" w:themeColor="text1"/>
          <w:sz w:val="28"/>
          <w:szCs w:val="28"/>
        </w:rPr>
        <w:t>;</w:t>
      </w:r>
    </w:p>
    <w:p w:rsidR="00F73B9C" w:rsidRPr="008419F7" w:rsidRDefault="00F73B9C" w:rsidP="00634690">
      <w:pPr>
        <w:pStyle w:val="paragrafnivel2"/>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exclusiv T.V.A. : </w:t>
      </w:r>
      <w:r w:rsidRPr="008419F7">
        <w:rPr>
          <w:rFonts w:ascii="Tahoma" w:hAnsi="Tahoma" w:cs="Tahoma"/>
          <w:b/>
          <w:color w:val="000000" w:themeColor="text1"/>
          <w:sz w:val="28"/>
          <w:szCs w:val="28"/>
        </w:rPr>
        <w:t>2.401.684,45</w:t>
      </w:r>
      <w:r w:rsidRPr="008419F7">
        <w:rPr>
          <w:rStyle w:val="Referincomentariu"/>
          <w:rFonts w:ascii="Tahoma" w:hAnsi="Tahoma" w:cs="Tahoma"/>
          <w:b/>
          <w:color w:val="000000" w:themeColor="text1"/>
          <w:sz w:val="28"/>
          <w:szCs w:val="28"/>
        </w:rPr>
        <w:t xml:space="preserve"> </w:t>
      </w:r>
      <w:r w:rsidRPr="008419F7">
        <w:rPr>
          <w:rFonts w:ascii="Tahoma" w:hAnsi="Tahoma" w:cs="Tahoma"/>
          <w:b/>
          <w:color w:val="000000" w:themeColor="text1"/>
          <w:sz w:val="28"/>
          <w:szCs w:val="28"/>
        </w:rPr>
        <w:t>lei;</w:t>
      </w:r>
    </w:p>
    <w:p w:rsidR="00F73B9C" w:rsidRPr="008419F7" w:rsidRDefault="00F73B9C" w:rsidP="00634690">
      <w:pPr>
        <w:pStyle w:val="Titlu3"/>
        <w:keepNext w:val="0"/>
        <w:keepLines w:val="0"/>
        <w:numPr>
          <w:ilvl w:val="0"/>
          <w:numId w:val="17"/>
        </w:numPr>
        <w:spacing w:before="0" w:line="240" w:lineRule="auto"/>
        <w:ind w:left="426" w:hanging="426"/>
        <w:jc w:val="both"/>
        <w:rPr>
          <w:rFonts w:ascii="Tahoma" w:hAnsi="Tahoma" w:cs="Tahoma"/>
          <w:color w:val="000000" w:themeColor="text1"/>
          <w:sz w:val="28"/>
          <w:szCs w:val="28"/>
        </w:rPr>
      </w:pPr>
      <w:bookmarkStart w:id="13" w:name="_Toc486179847"/>
      <w:r w:rsidRPr="008419F7">
        <w:rPr>
          <w:rFonts w:ascii="Tahoma" w:hAnsi="Tahoma" w:cs="Tahoma"/>
          <w:color w:val="000000" w:themeColor="text1"/>
          <w:sz w:val="28"/>
          <w:szCs w:val="28"/>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bookmarkEnd w:id="13"/>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Durata perioadei de garanție a lucrărilor de intervenție (ani de la data recepției la terminarea lucrărilor): 5 ani.</w:t>
      </w:r>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Consumul total anual specific de energie finala de:</w:t>
      </w:r>
      <w:r w:rsidRPr="008419F7">
        <w:rPr>
          <w:rFonts w:ascii="Tahoma" w:hAnsi="Tahoma" w:cs="Tahoma"/>
          <w:b/>
          <w:color w:val="000000" w:themeColor="text1"/>
          <w:sz w:val="28"/>
          <w:szCs w:val="28"/>
        </w:rPr>
        <w:t xml:space="preserve"> 118,000 </w:t>
      </w:r>
      <w:r w:rsidRPr="008419F7">
        <w:rPr>
          <w:rFonts w:ascii="Tahoma" w:hAnsi="Tahoma" w:cs="Tahoma"/>
          <w:color w:val="000000" w:themeColor="text1"/>
          <w:sz w:val="28"/>
          <w:szCs w:val="28"/>
        </w:rPr>
        <w:t xml:space="preserve"> kWh/m</w:t>
      </w:r>
      <w:r w:rsidRPr="008419F7">
        <w:rPr>
          <w:rFonts w:ascii="Tahoma" w:hAnsi="Tahoma" w:cs="Tahoma"/>
          <w:color w:val="000000" w:themeColor="text1"/>
          <w:sz w:val="28"/>
          <w:szCs w:val="28"/>
          <w:vertAlign w:val="superscript"/>
        </w:rPr>
        <w:t>2</w:t>
      </w:r>
      <w:r w:rsidRPr="008419F7">
        <w:rPr>
          <w:rFonts w:ascii="Tahoma" w:hAnsi="Tahoma" w:cs="Tahoma"/>
          <w:color w:val="000000" w:themeColor="text1"/>
          <w:sz w:val="28"/>
          <w:szCs w:val="28"/>
        </w:rPr>
        <w:t xml:space="preserve"> an.</w:t>
      </w:r>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Consumul total </w:t>
      </w:r>
      <w:r w:rsidR="00072849">
        <w:rPr>
          <w:rFonts w:ascii="Tahoma" w:hAnsi="Tahoma" w:cs="Tahoma"/>
          <w:color w:val="000000" w:themeColor="text1"/>
          <w:sz w:val="28"/>
          <w:szCs w:val="28"/>
        </w:rPr>
        <w:t>anual specific de energie finală</w:t>
      </w:r>
      <w:r w:rsidRPr="008419F7">
        <w:rPr>
          <w:rFonts w:ascii="Tahoma" w:hAnsi="Tahoma" w:cs="Tahoma"/>
          <w:color w:val="000000" w:themeColor="text1"/>
          <w:sz w:val="28"/>
          <w:szCs w:val="28"/>
        </w:rPr>
        <w:t xml:space="preserve"> pentru încălzire corespunzător clădirii izolate termic: </w:t>
      </w:r>
      <w:r w:rsidRPr="008419F7">
        <w:rPr>
          <w:rFonts w:ascii="Tahoma" w:hAnsi="Tahoma" w:cs="Tahoma"/>
          <w:b/>
          <w:color w:val="000000" w:themeColor="text1"/>
          <w:sz w:val="28"/>
          <w:szCs w:val="28"/>
        </w:rPr>
        <w:t xml:space="preserve">68,530 </w:t>
      </w:r>
      <w:r w:rsidRPr="008419F7">
        <w:rPr>
          <w:rFonts w:ascii="Tahoma" w:hAnsi="Tahoma" w:cs="Tahoma"/>
          <w:color w:val="000000" w:themeColor="text1"/>
          <w:sz w:val="28"/>
          <w:szCs w:val="28"/>
        </w:rPr>
        <w:t>kWh/m</w:t>
      </w:r>
      <w:r w:rsidRPr="008419F7">
        <w:rPr>
          <w:rFonts w:ascii="Tahoma" w:hAnsi="Tahoma" w:cs="Tahoma"/>
          <w:color w:val="000000" w:themeColor="text1"/>
          <w:sz w:val="28"/>
          <w:szCs w:val="28"/>
          <w:vertAlign w:val="superscript"/>
        </w:rPr>
        <w:t>2</w:t>
      </w:r>
      <w:r w:rsidRPr="008419F7">
        <w:rPr>
          <w:rFonts w:ascii="Tahoma" w:hAnsi="Tahoma" w:cs="Tahoma"/>
          <w:color w:val="000000" w:themeColor="text1"/>
          <w:sz w:val="28"/>
          <w:szCs w:val="28"/>
        </w:rPr>
        <w:t xml:space="preserve"> (a.u.) şi an.</w:t>
      </w:r>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Reducerea anuală a emisiilor de gaze cu efect de seră echivalent CO</w:t>
      </w:r>
      <w:r w:rsidRPr="008419F7">
        <w:rPr>
          <w:rFonts w:ascii="Tahoma" w:hAnsi="Tahoma" w:cs="Tahoma"/>
          <w:color w:val="000000" w:themeColor="text1"/>
          <w:sz w:val="28"/>
          <w:szCs w:val="28"/>
          <w:vertAlign w:val="subscript"/>
        </w:rPr>
        <w:t xml:space="preserve">2 </w:t>
      </w:r>
      <w:r w:rsidRPr="008419F7">
        <w:rPr>
          <w:rFonts w:ascii="Tahoma" w:hAnsi="Tahoma" w:cs="Tahoma"/>
          <w:color w:val="000000" w:themeColor="text1"/>
          <w:sz w:val="28"/>
          <w:szCs w:val="28"/>
        </w:rPr>
        <w:t xml:space="preserve">: </w:t>
      </w:r>
      <w:r w:rsidRPr="008419F7">
        <w:rPr>
          <w:rFonts w:ascii="Tahoma" w:hAnsi="Tahoma" w:cs="Tahoma"/>
          <w:b/>
          <w:color w:val="000000" w:themeColor="text1"/>
          <w:sz w:val="28"/>
          <w:szCs w:val="28"/>
        </w:rPr>
        <w:t>80.030,28</w:t>
      </w:r>
      <w:r w:rsidRPr="008419F7">
        <w:rPr>
          <w:rFonts w:ascii="Tahoma" w:hAnsi="Tahoma" w:cs="Tahoma"/>
          <w:color w:val="000000" w:themeColor="text1"/>
          <w:sz w:val="28"/>
          <w:szCs w:val="28"/>
        </w:rPr>
        <w:t xml:space="preserve"> kg CO</w:t>
      </w:r>
      <w:r w:rsidRPr="008419F7">
        <w:rPr>
          <w:rFonts w:ascii="Tahoma" w:hAnsi="Tahoma" w:cs="Tahoma"/>
          <w:color w:val="000000" w:themeColor="text1"/>
          <w:sz w:val="28"/>
          <w:szCs w:val="28"/>
          <w:vertAlign w:val="subscript"/>
        </w:rPr>
        <w:t>2</w:t>
      </w:r>
      <w:r w:rsidRPr="008419F7">
        <w:rPr>
          <w:rFonts w:ascii="Tahoma" w:hAnsi="Tahoma" w:cs="Tahoma"/>
          <w:color w:val="000000" w:themeColor="text1"/>
          <w:sz w:val="28"/>
          <w:szCs w:val="28"/>
        </w:rPr>
        <w:t>/an.</w:t>
      </w:r>
    </w:p>
    <w:p w:rsidR="00F73B9C" w:rsidRPr="008419F7" w:rsidRDefault="00F73B9C" w:rsidP="00634690">
      <w:pPr>
        <w:pStyle w:val="Titlu3"/>
        <w:keepNext w:val="0"/>
        <w:keepLines w:val="0"/>
        <w:numPr>
          <w:ilvl w:val="0"/>
          <w:numId w:val="17"/>
        </w:numPr>
        <w:spacing w:before="0" w:line="240" w:lineRule="auto"/>
        <w:ind w:left="426" w:hanging="426"/>
        <w:jc w:val="both"/>
        <w:rPr>
          <w:rFonts w:ascii="Tahoma" w:hAnsi="Tahoma" w:cs="Tahoma"/>
          <w:color w:val="000000" w:themeColor="text1"/>
          <w:sz w:val="28"/>
          <w:szCs w:val="28"/>
        </w:rPr>
      </w:pPr>
      <w:bookmarkStart w:id="14" w:name="_Toc486179848"/>
      <w:r w:rsidRPr="008419F7">
        <w:rPr>
          <w:rFonts w:ascii="Tahoma" w:hAnsi="Tahoma" w:cs="Tahoma"/>
          <w:color w:val="000000" w:themeColor="text1"/>
          <w:sz w:val="28"/>
          <w:szCs w:val="28"/>
        </w:rPr>
        <w:t>INDICATORI FINANCIARI, SOCIOECONOMICI, DE IMPACT, DE REZULTAT/OPERARE, STABILIŢI ÎN FUNCŢIE DE SPECIFICUL ŞI ŢINTA FIECĂRUI OBIECTIV DE INVESTIŢII</w:t>
      </w:r>
      <w:bookmarkEnd w:id="14"/>
    </w:p>
    <w:p w:rsidR="00F73B9C" w:rsidRPr="008419F7" w:rsidRDefault="00F73B9C" w:rsidP="00634690">
      <w:pPr>
        <w:pStyle w:val="Listparagraf"/>
        <w:numPr>
          <w:ilvl w:val="0"/>
          <w:numId w:val="18"/>
        </w:numPr>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Durata de recuperare a investiției, în condiții de eficiență economică: </w:t>
      </w:r>
      <w:r w:rsidRPr="008419F7">
        <w:rPr>
          <w:rFonts w:ascii="Tahoma" w:hAnsi="Tahoma" w:cs="Tahoma"/>
          <w:b/>
          <w:color w:val="000000" w:themeColor="text1"/>
          <w:sz w:val="28"/>
          <w:szCs w:val="28"/>
        </w:rPr>
        <w:t>35,1</w:t>
      </w:r>
      <w:r w:rsidRPr="008419F7">
        <w:rPr>
          <w:rFonts w:ascii="Tahoma" w:hAnsi="Tahoma" w:cs="Tahoma"/>
          <w:color w:val="000000" w:themeColor="text1"/>
          <w:sz w:val="28"/>
          <w:szCs w:val="28"/>
        </w:rPr>
        <w:t xml:space="preserve"> ani.</w:t>
      </w:r>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Economia anuală de energie:</w:t>
      </w:r>
    </w:p>
    <w:p w:rsidR="00F73B9C" w:rsidRPr="008419F7" w:rsidRDefault="00F73B9C" w:rsidP="00634690">
      <w:pPr>
        <w:pStyle w:val="paragrafnivel2"/>
        <w:spacing w:line="240" w:lineRule="auto"/>
        <w:rPr>
          <w:rFonts w:ascii="Tahoma" w:hAnsi="Tahoma" w:cs="Tahoma"/>
          <w:color w:val="000000" w:themeColor="text1"/>
          <w:sz w:val="28"/>
          <w:szCs w:val="28"/>
        </w:rPr>
      </w:pPr>
      <w:r w:rsidRPr="008419F7">
        <w:rPr>
          <w:rFonts w:ascii="Tahoma" w:hAnsi="Tahoma" w:cs="Tahoma"/>
          <w:b/>
          <w:color w:val="000000" w:themeColor="text1"/>
          <w:sz w:val="28"/>
          <w:szCs w:val="28"/>
        </w:rPr>
        <w:t>347.871</w:t>
      </w:r>
      <w:r w:rsidRPr="008419F7">
        <w:rPr>
          <w:rFonts w:ascii="Tahoma" w:hAnsi="Tahoma" w:cs="Tahoma"/>
          <w:color w:val="000000" w:themeColor="text1"/>
          <w:sz w:val="28"/>
          <w:szCs w:val="28"/>
        </w:rPr>
        <w:t xml:space="preserve"> kWh/an;</w:t>
      </w:r>
    </w:p>
    <w:p w:rsidR="00F73B9C" w:rsidRPr="008419F7" w:rsidRDefault="00F73B9C" w:rsidP="00634690">
      <w:pPr>
        <w:pStyle w:val="paragrafnivel2"/>
        <w:spacing w:line="240" w:lineRule="auto"/>
        <w:rPr>
          <w:rFonts w:ascii="Tahoma" w:hAnsi="Tahoma" w:cs="Tahoma"/>
          <w:color w:val="000000" w:themeColor="text1"/>
          <w:sz w:val="28"/>
          <w:szCs w:val="28"/>
        </w:rPr>
      </w:pPr>
      <w:r w:rsidRPr="008419F7">
        <w:rPr>
          <w:rFonts w:ascii="Tahoma" w:hAnsi="Tahoma" w:cs="Tahoma"/>
          <w:b/>
          <w:color w:val="000000" w:themeColor="text1"/>
          <w:sz w:val="28"/>
          <w:szCs w:val="28"/>
        </w:rPr>
        <w:t>29,91</w:t>
      </w:r>
      <w:r w:rsidRPr="008419F7">
        <w:rPr>
          <w:rFonts w:ascii="Tahoma" w:hAnsi="Tahoma" w:cs="Tahoma"/>
          <w:color w:val="000000" w:themeColor="text1"/>
          <w:sz w:val="28"/>
          <w:szCs w:val="28"/>
        </w:rPr>
        <w:t xml:space="preserve"> tep.</w:t>
      </w:r>
    </w:p>
    <w:p w:rsidR="00F73B9C" w:rsidRPr="008419F7" w:rsidRDefault="00F73B9C" w:rsidP="00634690">
      <w:pPr>
        <w:pStyle w:val="Titlu3"/>
        <w:keepNext w:val="0"/>
        <w:keepLines w:val="0"/>
        <w:numPr>
          <w:ilvl w:val="0"/>
          <w:numId w:val="17"/>
        </w:numPr>
        <w:spacing w:before="0" w:line="240" w:lineRule="auto"/>
        <w:ind w:left="426" w:hanging="426"/>
        <w:jc w:val="both"/>
        <w:rPr>
          <w:rFonts w:ascii="Tahoma" w:hAnsi="Tahoma" w:cs="Tahoma"/>
          <w:caps/>
          <w:color w:val="000000" w:themeColor="text1"/>
          <w:sz w:val="28"/>
          <w:szCs w:val="28"/>
        </w:rPr>
      </w:pPr>
      <w:bookmarkStart w:id="15" w:name="_Toc486179849"/>
      <w:r w:rsidRPr="008419F7">
        <w:rPr>
          <w:rFonts w:ascii="Tahoma" w:hAnsi="Tahoma" w:cs="Tahoma"/>
          <w:color w:val="000000" w:themeColor="text1"/>
          <w:sz w:val="28"/>
          <w:szCs w:val="28"/>
        </w:rPr>
        <w:t>DURATA ESTIMATĂ DE EXECUŢIE A OBIECTIVULUI DE INVESTIŢII, EXPRIMATĂ ÎN LUNI</w:t>
      </w:r>
      <w:bookmarkEnd w:id="15"/>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Durata de execuție a lucrărilor de intervenție este de: </w:t>
      </w:r>
      <w:r w:rsidRPr="008419F7">
        <w:rPr>
          <w:rFonts w:ascii="Tahoma" w:hAnsi="Tahoma" w:cs="Tahoma"/>
          <w:b/>
          <w:color w:val="000000" w:themeColor="text1"/>
          <w:sz w:val="28"/>
          <w:szCs w:val="28"/>
        </w:rPr>
        <w:t>16</w:t>
      </w:r>
      <w:r w:rsidRPr="008419F7">
        <w:rPr>
          <w:rFonts w:ascii="Tahoma" w:hAnsi="Tahoma" w:cs="Tahoma"/>
          <w:color w:val="000000" w:themeColor="text1"/>
          <w:sz w:val="28"/>
          <w:szCs w:val="28"/>
        </w:rPr>
        <w:t xml:space="preserve"> luni.</w:t>
      </w:r>
    </w:p>
    <w:p w:rsidR="00F73B9C" w:rsidRPr="008419F7" w:rsidRDefault="00F73B9C" w:rsidP="00634690">
      <w:pPr>
        <w:pStyle w:val="Listparagraf"/>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Eșalonarea investiției - total INV:</w:t>
      </w:r>
    </w:p>
    <w:p w:rsidR="00F73B9C" w:rsidRPr="008419F7" w:rsidRDefault="00F73B9C" w:rsidP="00634690">
      <w:pPr>
        <w:pStyle w:val="paragrafnivel2"/>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Anul 1: </w:t>
      </w:r>
      <w:r w:rsidRPr="008419F7">
        <w:rPr>
          <w:rFonts w:ascii="Tahoma" w:hAnsi="Tahoma" w:cs="Tahoma"/>
          <w:b/>
          <w:color w:val="000000" w:themeColor="text1"/>
          <w:sz w:val="28"/>
          <w:szCs w:val="28"/>
        </w:rPr>
        <w:t xml:space="preserve">2.907.512,99 </w:t>
      </w:r>
      <w:r w:rsidRPr="008419F7">
        <w:rPr>
          <w:rFonts w:ascii="Tahoma" w:hAnsi="Tahoma" w:cs="Tahoma"/>
          <w:color w:val="000000" w:themeColor="text1"/>
          <w:sz w:val="28"/>
          <w:szCs w:val="28"/>
        </w:rPr>
        <w:t>lei;</w:t>
      </w:r>
    </w:p>
    <w:p w:rsidR="00C25FB8" w:rsidRPr="00AB38C3" w:rsidRDefault="00F73B9C" w:rsidP="00634690">
      <w:pPr>
        <w:pStyle w:val="paragrafnivel2"/>
        <w:spacing w:line="240" w:lineRule="auto"/>
        <w:rPr>
          <w:rFonts w:ascii="Tahoma" w:hAnsi="Tahoma" w:cs="Tahoma"/>
          <w:color w:val="000000" w:themeColor="text1"/>
          <w:sz w:val="28"/>
          <w:szCs w:val="28"/>
        </w:rPr>
      </w:pPr>
      <w:r w:rsidRPr="008419F7">
        <w:rPr>
          <w:rFonts w:ascii="Tahoma" w:hAnsi="Tahoma" w:cs="Tahoma"/>
          <w:color w:val="000000" w:themeColor="text1"/>
          <w:sz w:val="28"/>
          <w:szCs w:val="28"/>
        </w:rPr>
        <w:t xml:space="preserve">Anul 2: </w:t>
      </w:r>
      <w:r w:rsidRPr="008419F7">
        <w:rPr>
          <w:rFonts w:ascii="Tahoma" w:hAnsi="Tahoma" w:cs="Tahoma"/>
          <w:b/>
          <w:color w:val="000000" w:themeColor="text1"/>
          <w:sz w:val="28"/>
          <w:szCs w:val="28"/>
        </w:rPr>
        <w:t>969.171,00</w:t>
      </w:r>
      <w:r w:rsidRPr="008419F7">
        <w:rPr>
          <w:rFonts w:ascii="Tahoma" w:hAnsi="Tahoma" w:cs="Tahoma"/>
          <w:color w:val="000000" w:themeColor="text1"/>
          <w:sz w:val="28"/>
          <w:szCs w:val="28"/>
        </w:rPr>
        <w:t xml:space="preserve"> lei.</w:t>
      </w:r>
    </w:p>
    <w:p w:rsidR="00C25FB8" w:rsidRPr="008419F7" w:rsidRDefault="00C25FB8" w:rsidP="00634690">
      <w:pPr>
        <w:spacing w:after="0" w:line="240" w:lineRule="auto"/>
        <w:rPr>
          <w:rFonts w:ascii="Tahoma" w:hAnsi="Tahoma" w:cs="Tahoma"/>
          <w:b/>
          <w:color w:val="000000" w:themeColor="text1"/>
          <w:sz w:val="28"/>
          <w:szCs w:val="28"/>
        </w:rPr>
      </w:pPr>
    </w:p>
    <w:p w:rsidR="008419F7" w:rsidRPr="008419F7" w:rsidRDefault="008419F7" w:rsidP="00AB38C3">
      <w:pPr>
        <w:spacing w:after="0" w:line="240" w:lineRule="auto"/>
        <w:jc w:val="center"/>
        <w:rPr>
          <w:rFonts w:ascii="Tahoma" w:hAnsi="Tahoma" w:cs="Tahoma"/>
          <w:color w:val="000000" w:themeColor="text1"/>
          <w:sz w:val="28"/>
          <w:szCs w:val="28"/>
        </w:rPr>
      </w:pPr>
      <w:r w:rsidRPr="008419F7">
        <w:rPr>
          <w:rFonts w:ascii="Tahoma" w:hAnsi="Tahoma" w:cs="Tahoma"/>
          <w:color w:val="000000" w:themeColor="text1"/>
          <w:sz w:val="28"/>
          <w:szCs w:val="28"/>
        </w:rPr>
        <w:t>o</w:t>
      </w:r>
      <w:r w:rsidR="00AB38C3">
        <w:rPr>
          <w:rFonts w:ascii="Tahoma" w:hAnsi="Tahoma" w:cs="Tahoma"/>
          <w:color w:val="000000" w:themeColor="text1"/>
          <w:sz w:val="28"/>
          <w:szCs w:val="28"/>
        </w:rPr>
        <w:t>oo000oo</w:t>
      </w:r>
    </w:p>
    <w:p w:rsidR="00301CE3" w:rsidRPr="00AB38C3" w:rsidRDefault="008419F7" w:rsidP="00634690">
      <w:pPr>
        <w:spacing w:after="0" w:line="240" w:lineRule="auto"/>
        <w:jc w:val="both"/>
        <w:rPr>
          <w:rFonts w:ascii="Tahoma" w:hAnsi="Tahoma" w:cs="Tahoma"/>
          <w:color w:val="000000" w:themeColor="text1"/>
          <w:sz w:val="20"/>
          <w:szCs w:val="20"/>
        </w:rPr>
      </w:pPr>
      <w:r w:rsidRPr="00AB38C3">
        <w:rPr>
          <w:rFonts w:ascii="Tahoma" w:hAnsi="Tahoma" w:cs="Tahoma"/>
          <w:color w:val="000000" w:themeColor="text1"/>
          <w:sz w:val="20"/>
          <w:szCs w:val="20"/>
        </w:rPr>
        <w:t>V.H./C.S./2ex.</w:t>
      </w:r>
    </w:p>
    <w:sectPr w:rsidR="00301CE3" w:rsidRPr="00AB38C3" w:rsidSect="009D4725">
      <w:footerReference w:type="default" r:id="rId10"/>
      <w:pgSz w:w="11906" w:h="16838"/>
      <w:pgMar w:top="1417" w:right="926"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FA349A" w16cid:durableId="1CFA7BBE"/>
  <w16cid:commentId w16cid:paraId="1EC0C4F9" w16cid:durableId="1CEE5EB9"/>
  <w16cid:commentId w16cid:paraId="645153CE" w16cid:durableId="1CEE5EC6"/>
  <w16cid:commentId w16cid:paraId="1F08ED64" w16cid:durableId="1CEE5EC7"/>
  <w16cid:commentId w16cid:paraId="585796B2" w16cid:durableId="1CEE5ED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0C7" w:rsidRDefault="003520C7" w:rsidP="00073478">
      <w:pPr>
        <w:spacing w:after="0" w:line="240" w:lineRule="auto"/>
      </w:pPr>
      <w:r>
        <w:separator/>
      </w:r>
    </w:p>
  </w:endnote>
  <w:endnote w:type="continuationSeparator" w:id="0">
    <w:p w:rsidR="003520C7" w:rsidRDefault="003520C7" w:rsidP="00073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tarSymbol">
    <w:altName w:val="Calibri"/>
    <w:charset w:val="00"/>
    <w:family w:val="auto"/>
    <w:pitch w:val="default"/>
  </w:font>
  <w:font w:name="Trebuchet MS">
    <w:panose1 w:val="020B0603020202020204"/>
    <w:charset w:val="EE"/>
    <w:family w:val="swiss"/>
    <w:pitch w:val="variable"/>
    <w:sig w:usb0="00000687" w:usb1="00000000" w:usb2="00000000" w:usb3="00000000" w:csb0="0000009F" w:csb1="00000000"/>
  </w:font>
  <w:font w:name="Andale Sans UI">
    <w:altName w:val="Times New Roman"/>
    <w:charset w:val="0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892"/>
      <w:docPartObj>
        <w:docPartGallery w:val="Page Numbers (Bottom of Page)"/>
        <w:docPartUnique/>
      </w:docPartObj>
    </w:sdtPr>
    <w:sdtEndPr/>
    <w:sdtContent>
      <w:p w:rsidR="00A0008B" w:rsidRDefault="003520C7">
        <w:pPr>
          <w:pStyle w:val="Subsol"/>
          <w:jc w:val="right"/>
        </w:pPr>
        <w:r>
          <w:fldChar w:fldCharType="begin"/>
        </w:r>
        <w:r>
          <w:instrText xml:space="preserve"> PAGE   \* MERGEFORMAT </w:instrText>
        </w:r>
        <w:r>
          <w:fldChar w:fldCharType="separate"/>
        </w:r>
        <w:r w:rsidR="00843783">
          <w:rPr>
            <w:noProof/>
          </w:rPr>
          <w:t>1</w:t>
        </w:r>
        <w:r>
          <w:rPr>
            <w:noProof/>
          </w:rPr>
          <w:fldChar w:fldCharType="end"/>
        </w:r>
      </w:p>
    </w:sdtContent>
  </w:sdt>
  <w:p w:rsidR="00A0008B" w:rsidRDefault="00A0008B">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645581"/>
      <w:docPartObj>
        <w:docPartGallery w:val="Page Numbers (Bottom of Page)"/>
        <w:docPartUnique/>
      </w:docPartObj>
    </w:sdtPr>
    <w:sdtEndPr>
      <w:rPr>
        <w:noProof/>
      </w:rPr>
    </w:sdtEndPr>
    <w:sdtContent>
      <w:p w:rsidR="00A0008B" w:rsidRDefault="003520C7">
        <w:pPr>
          <w:pStyle w:val="Subsol"/>
          <w:jc w:val="center"/>
        </w:pPr>
        <w:r>
          <w:fldChar w:fldCharType="begin"/>
        </w:r>
        <w:r>
          <w:instrText xml:space="preserve"> PAGE   \* MERGEFORMAT </w:instrText>
        </w:r>
        <w:r>
          <w:fldChar w:fldCharType="separate"/>
        </w:r>
        <w:r w:rsidR="00843783">
          <w:rPr>
            <w:noProof/>
          </w:rPr>
          <w:t>3</w:t>
        </w:r>
        <w:r>
          <w:rPr>
            <w:noProof/>
          </w:rPr>
          <w:fldChar w:fldCharType="end"/>
        </w:r>
      </w:p>
    </w:sdtContent>
  </w:sdt>
  <w:p w:rsidR="00A0008B" w:rsidRDefault="00A0008B">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0C7" w:rsidRDefault="003520C7" w:rsidP="00073478">
      <w:pPr>
        <w:spacing w:after="0" w:line="240" w:lineRule="auto"/>
      </w:pPr>
      <w:r>
        <w:separator/>
      </w:r>
    </w:p>
  </w:footnote>
  <w:footnote w:type="continuationSeparator" w:id="0">
    <w:p w:rsidR="003520C7" w:rsidRDefault="003520C7" w:rsidP="000734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shd w:val="clear" w:color="auto" w:fill="E6E6E6"/>
      <w:tblLayout w:type="fixed"/>
      <w:tblLook w:val="01E0" w:firstRow="1" w:lastRow="1" w:firstColumn="1" w:lastColumn="1" w:noHBand="0" w:noVBand="0"/>
    </w:tblPr>
    <w:tblGrid>
      <w:gridCol w:w="2202"/>
      <w:gridCol w:w="4950"/>
      <w:gridCol w:w="2775"/>
    </w:tblGrid>
    <w:tr w:rsidR="00A0008B" w:rsidRPr="00FE1701" w:rsidTr="00154F4F">
      <w:trPr>
        <w:trHeight w:val="817"/>
        <w:jc w:val="center"/>
      </w:trPr>
      <w:tc>
        <w:tcPr>
          <w:tcW w:w="2202" w:type="dxa"/>
          <w:shd w:val="clear" w:color="auto" w:fill="E6E6E6"/>
          <w:vAlign w:val="center"/>
        </w:tcPr>
        <w:p w:rsidR="00A0008B" w:rsidRPr="0088615B" w:rsidRDefault="00A0008B" w:rsidP="00154F4F">
          <w:pPr>
            <w:spacing w:after="0" w:line="240" w:lineRule="auto"/>
          </w:pPr>
          <w:r>
            <w:rPr>
              <w:noProof/>
              <w:sz w:val="16"/>
              <w:szCs w:val="16"/>
              <w:lang w:eastAsia="ro-RO"/>
            </w:rPr>
            <w:drawing>
              <wp:inline distT="0" distB="0" distL="0" distR="0">
                <wp:extent cx="1257300" cy="482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482600"/>
                        </a:xfrm>
                        <a:prstGeom prst="rect">
                          <a:avLst/>
                        </a:prstGeom>
                        <a:solidFill>
                          <a:srgbClr val="FFFFFF"/>
                        </a:solidFill>
                        <a:ln>
                          <a:noFill/>
                        </a:ln>
                      </pic:spPr>
                    </pic:pic>
                  </a:graphicData>
                </a:graphic>
              </wp:inline>
            </w:drawing>
          </w:r>
        </w:p>
      </w:tc>
      <w:tc>
        <w:tcPr>
          <w:tcW w:w="4950" w:type="dxa"/>
          <w:shd w:val="clear" w:color="auto" w:fill="E6E6E6"/>
          <w:vAlign w:val="center"/>
        </w:tcPr>
        <w:p w:rsidR="00A0008B" w:rsidRPr="001B782A" w:rsidRDefault="00A0008B" w:rsidP="00154F4F">
          <w:pPr>
            <w:spacing w:after="0" w:line="240" w:lineRule="auto"/>
            <w:jc w:val="center"/>
            <w:rPr>
              <w:b/>
              <w:bCs/>
              <w:sz w:val="16"/>
              <w:szCs w:val="16"/>
              <w:lang w:val="pt-BR"/>
            </w:rPr>
          </w:pPr>
          <w:r w:rsidRPr="001B782A">
            <w:rPr>
              <w:b/>
              <w:bCs/>
              <w:sz w:val="16"/>
              <w:szCs w:val="16"/>
              <w:lang w:val="pt-BR"/>
            </w:rPr>
            <w:t>S. C.  T A F F O  S. R. L.</w:t>
          </w:r>
        </w:p>
        <w:p w:rsidR="00A0008B" w:rsidRPr="001B782A" w:rsidRDefault="00A0008B" w:rsidP="00154F4F">
          <w:pPr>
            <w:spacing w:after="0" w:line="240" w:lineRule="auto"/>
            <w:jc w:val="center"/>
            <w:rPr>
              <w:b/>
              <w:bCs/>
              <w:sz w:val="16"/>
              <w:szCs w:val="16"/>
              <w:lang w:val="pt-BR"/>
            </w:rPr>
          </w:pPr>
          <w:r w:rsidRPr="001B782A">
            <w:rPr>
              <w:b/>
              <w:bCs/>
              <w:sz w:val="16"/>
              <w:szCs w:val="16"/>
              <w:lang w:val="pt-BR"/>
            </w:rPr>
            <w:t>Piata Pacii nr. 2, RO-430404 Baia Mare, Maramures,</w:t>
          </w:r>
        </w:p>
        <w:p w:rsidR="00A0008B" w:rsidRPr="00FE1701" w:rsidRDefault="00A0008B" w:rsidP="00154F4F">
          <w:pPr>
            <w:spacing w:after="0" w:line="240" w:lineRule="auto"/>
            <w:jc w:val="center"/>
            <w:rPr>
              <w:b/>
              <w:bCs/>
              <w:sz w:val="16"/>
              <w:szCs w:val="16"/>
            </w:rPr>
          </w:pPr>
          <w:r w:rsidRPr="00FE1701">
            <w:rPr>
              <w:b/>
              <w:bCs/>
              <w:sz w:val="16"/>
              <w:szCs w:val="16"/>
            </w:rPr>
            <w:t>tel./fax 0362-56.11.11, tel. 0730-11.30.90,</w:t>
          </w:r>
        </w:p>
        <w:p w:rsidR="00A0008B" w:rsidRPr="0088615B" w:rsidRDefault="00A0008B" w:rsidP="00154F4F">
          <w:pPr>
            <w:spacing w:after="0" w:line="240" w:lineRule="auto"/>
            <w:jc w:val="center"/>
          </w:pPr>
          <w:r w:rsidRPr="00FE1701">
            <w:rPr>
              <w:b/>
              <w:bCs/>
              <w:sz w:val="16"/>
              <w:szCs w:val="16"/>
            </w:rPr>
            <w:t>taffo@taffo.ro, www.taffo.ro</w:t>
          </w:r>
        </w:p>
      </w:tc>
      <w:tc>
        <w:tcPr>
          <w:tcW w:w="2775" w:type="dxa"/>
          <w:shd w:val="clear" w:color="auto" w:fill="E6E6E6"/>
          <w:vAlign w:val="center"/>
        </w:tcPr>
        <w:p w:rsidR="00A0008B" w:rsidRPr="00FE1701" w:rsidRDefault="00A0008B" w:rsidP="00154F4F">
          <w:pPr>
            <w:spacing w:after="0" w:line="240" w:lineRule="auto"/>
            <w:jc w:val="center"/>
            <w:rPr>
              <w:b/>
              <w:bCs/>
              <w:sz w:val="16"/>
              <w:szCs w:val="16"/>
            </w:rPr>
          </w:pPr>
          <w:r>
            <w:rPr>
              <w:b/>
              <w:bCs/>
              <w:noProof/>
              <w:sz w:val="16"/>
              <w:szCs w:val="16"/>
              <w:lang w:eastAsia="ro-RO"/>
            </w:rPr>
            <w:drawing>
              <wp:inline distT="0" distB="0" distL="0" distR="0">
                <wp:extent cx="463550" cy="450850"/>
                <wp:effectExtent l="0" t="0" r="0" b="0"/>
                <wp:docPr id="7" name="Picture 7" descr="Marca srac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ca srac 9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3550" cy="450850"/>
                        </a:xfrm>
                        <a:prstGeom prst="rect">
                          <a:avLst/>
                        </a:prstGeom>
                        <a:noFill/>
                        <a:ln>
                          <a:noFill/>
                        </a:ln>
                      </pic:spPr>
                    </pic:pic>
                  </a:graphicData>
                </a:graphic>
              </wp:inline>
            </w:drawing>
          </w:r>
          <w:r w:rsidRPr="00FE1701">
            <w:rPr>
              <w:b/>
              <w:bCs/>
              <w:sz w:val="16"/>
              <w:szCs w:val="16"/>
            </w:rPr>
            <w:t xml:space="preserve">  </w:t>
          </w:r>
          <w:r>
            <w:rPr>
              <w:b/>
              <w:bCs/>
              <w:noProof/>
              <w:sz w:val="16"/>
              <w:szCs w:val="16"/>
              <w:lang w:eastAsia="ro-RO"/>
            </w:rPr>
            <w:drawing>
              <wp:inline distT="0" distB="0" distL="0" distR="0">
                <wp:extent cx="476250" cy="457200"/>
                <wp:effectExtent l="0" t="0" r="0" b="0"/>
                <wp:docPr id="8" name="Picture 8" descr="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a srac 140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6250" cy="457200"/>
                        </a:xfrm>
                        <a:prstGeom prst="rect">
                          <a:avLst/>
                        </a:prstGeom>
                        <a:noFill/>
                        <a:ln>
                          <a:noFill/>
                        </a:ln>
                      </pic:spPr>
                    </pic:pic>
                  </a:graphicData>
                </a:graphic>
              </wp:inline>
            </w:drawing>
          </w:r>
          <w:r w:rsidRPr="00FE1701">
            <w:rPr>
              <w:b/>
              <w:bCs/>
              <w:sz w:val="16"/>
              <w:szCs w:val="16"/>
            </w:rPr>
            <w:t xml:space="preserve">  </w:t>
          </w:r>
          <w:r>
            <w:rPr>
              <w:b/>
              <w:bCs/>
              <w:noProof/>
              <w:sz w:val="16"/>
              <w:szCs w:val="16"/>
              <w:lang w:eastAsia="ro-RO"/>
            </w:rPr>
            <w:drawing>
              <wp:inline distT="0" distB="0" distL="0" distR="0">
                <wp:extent cx="463550" cy="450850"/>
                <wp:effectExtent l="0" t="0" r="0" b="0"/>
                <wp:docPr id="9" name="Picture 9" descr="Marca srac ohsas 18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ca srac ohsas 18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3550" cy="450850"/>
                        </a:xfrm>
                        <a:prstGeom prst="rect">
                          <a:avLst/>
                        </a:prstGeom>
                        <a:noFill/>
                        <a:ln>
                          <a:noFill/>
                        </a:ln>
                      </pic:spPr>
                    </pic:pic>
                  </a:graphicData>
                </a:graphic>
              </wp:inline>
            </w:drawing>
          </w:r>
        </w:p>
      </w:tc>
    </w:tr>
  </w:tbl>
  <w:p w:rsidR="00A0008B" w:rsidRPr="00FA2F6E" w:rsidRDefault="00A0008B" w:rsidP="00154F4F">
    <w:pPr>
      <w:pStyle w:val="Antet"/>
    </w:pPr>
  </w:p>
  <w:p w:rsidR="00A0008B" w:rsidRPr="00F5100D" w:rsidRDefault="00A0008B" w:rsidP="00154F4F">
    <w:pPr>
      <w:pStyle w:val="Antet"/>
    </w:pPr>
  </w:p>
  <w:p w:rsidR="00A0008B" w:rsidRPr="00BC407D" w:rsidRDefault="00A0008B" w:rsidP="00154F4F">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C24"/>
    <w:multiLevelType w:val="hybridMultilevel"/>
    <w:tmpl w:val="E7A2B8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A035C3"/>
    <w:multiLevelType w:val="hybridMultilevel"/>
    <w:tmpl w:val="8BE08E7C"/>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A17FE3"/>
    <w:multiLevelType w:val="hybridMultilevel"/>
    <w:tmpl w:val="84760A46"/>
    <w:lvl w:ilvl="0" w:tplc="0409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628366D"/>
    <w:multiLevelType w:val="hybridMultilevel"/>
    <w:tmpl w:val="3B8E2680"/>
    <w:lvl w:ilvl="0" w:tplc="97DA180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4" w15:restartNumberingAfterBreak="0">
    <w:nsid w:val="18C453EB"/>
    <w:multiLevelType w:val="hybridMultilevel"/>
    <w:tmpl w:val="15B0854E"/>
    <w:lvl w:ilvl="0" w:tplc="98D0DECC">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CDE3949"/>
    <w:multiLevelType w:val="multilevel"/>
    <w:tmpl w:val="D18A3F9E"/>
    <w:styleLink w:val="LFO3"/>
    <w:lvl w:ilvl="0">
      <w:numFmt w:val="bullet"/>
      <w:lvlText w:val=""/>
      <w:lvlJc w:val="left"/>
      <w:pPr>
        <w:ind w:left="786" w:hanging="360"/>
      </w:pPr>
      <w:rPr>
        <w:rFonts w:ascii="Symbol" w:hAnsi="Symbol"/>
        <w:color w:val="auto"/>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21835E9B"/>
    <w:multiLevelType w:val="hybridMultilevel"/>
    <w:tmpl w:val="6BF8A92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78C4FC5"/>
    <w:multiLevelType w:val="hybridMultilevel"/>
    <w:tmpl w:val="E390B9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DB2F0C"/>
    <w:multiLevelType w:val="hybridMultilevel"/>
    <w:tmpl w:val="46B632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6C26610"/>
    <w:multiLevelType w:val="hybridMultilevel"/>
    <w:tmpl w:val="7FBCBC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9007AA2"/>
    <w:multiLevelType w:val="hybridMultilevel"/>
    <w:tmpl w:val="A71A30AE"/>
    <w:lvl w:ilvl="0" w:tplc="EFDEDCC2">
      <w:start w:val="1"/>
      <w:numFmt w:val="upperLetter"/>
      <w:lvlText w:val="%1."/>
      <w:lvlJc w:val="left"/>
      <w:pPr>
        <w:ind w:left="1353" w:hanging="360"/>
      </w:pPr>
      <w:rPr>
        <w:b/>
        <w:i w:val="0"/>
      </w:rPr>
    </w:lvl>
    <w:lvl w:ilvl="1" w:tplc="C9E26D52">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39482DFC"/>
    <w:multiLevelType w:val="hybridMultilevel"/>
    <w:tmpl w:val="726C2C92"/>
    <w:lvl w:ilvl="0" w:tplc="50C87DE6">
      <w:start w:val="1"/>
      <w:numFmt w:val="upp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A697ABF"/>
    <w:multiLevelType w:val="hybridMultilevel"/>
    <w:tmpl w:val="98E06F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F851E5C"/>
    <w:multiLevelType w:val="hybridMultilevel"/>
    <w:tmpl w:val="DB028C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00B24FE"/>
    <w:multiLevelType w:val="hybridMultilevel"/>
    <w:tmpl w:val="C256F02C"/>
    <w:lvl w:ilvl="0" w:tplc="77F0B2BA">
      <w:start w:val="1"/>
      <w:numFmt w:val="bullet"/>
      <w:pStyle w:val="Listparagraf"/>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1E6611"/>
    <w:multiLevelType w:val="hybridMultilevel"/>
    <w:tmpl w:val="6C2A130C"/>
    <w:lvl w:ilvl="0" w:tplc="FAA669AC">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6" w15:restartNumberingAfterBreak="0">
    <w:nsid w:val="47764A1E"/>
    <w:multiLevelType w:val="hybridMultilevel"/>
    <w:tmpl w:val="3CE478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81876E1"/>
    <w:multiLevelType w:val="hybridMultilevel"/>
    <w:tmpl w:val="71266164"/>
    <w:lvl w:ilvl="0" w:tplc="D2CC6C4E">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8" w15:restartNumberingAfterBreak="0">
    <w:nsid w:val="4C9E0796"/>
    <w:multiLevelType w:val="hybridMultilevel"/>
    <w:tmpl w:val="C388AC7E"/>
    <w:lvl w:ilvl="0" w:tplc="F0C2E042">
      <w:start w:val="1"/>
      <w:numFmt w:val="upperLetter"/>
      <w:lvlText w:val="%1."/>
      <w:lvlJc w:val="left"/>
      <w:pPr>
        <w:ind w:left="720" w:hanging="360"/>
      </w:pPr>
      <w:rPr>
        <w:b/>
        <w:i w:val="0"/>
        <w:color w:val="auto"/>
      </w:rPr>
    </w:lvl>
    <w:lvl w:ilvl="1" w:tplc="C9E26D52">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C9036C"/>
    <w:multiLevelType w:val="hybridMultilevel"/>
    <w:tmpl w:val="0EF04A24"/>
    <w:lvl w:ilvl="0" w:tplc="0409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5A553A6F"/>
    <w:multiLevelType w:val="hybridMultilevel"/>
    <w:tmpl w:val="5EE28998"/>
    <w:lvl w:ilvl="0" w:tplc="21620496">
      <w:start w:val="2"/>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1" w15:restartNumberingAfterBreak="0">
    <w:nsid w:val="5DD74245"/>
    <w:multiLevelType w:val="hybridMultilevel"/>
    <w:tmpl w:val="B89CE736"/>
    <w:lvl w:ilvl="0" w:tplc="A606C71C">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16953DE"/>
    <w:multiLevelType w:val="hybridMultilevel"/>
    <w:tmpl w:val="2C80B16E"/>
    <w:lvl w:ilvl="0" w:tplc="24901496">
      <w:start w:val="1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C333BC"/>
    <w:multiLevelType w:val="hybridMultilevel"/>
    <w:tmpl w:val="83F4C5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24D7A7C"/>
    <w:multiLevelType w:val="hybridMultilevel"/>
    <w:tmpl w:val="0FE0776A"/>
    <w:lvl w:ilvl="0" w:tplc="ABF2EE54">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4560A9E"/>
    <w:multiLevelType w:val="hybridMultilevel"/>
    <w:tmpl w:val="1E169E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558217F"/>
    <w:multiLevelType w:val="hybridMultilevel"/>
    <w:tmpl w:val="4DFE7A84"/>
    <w:lvl w:ilvl="0" w:tplc="04180001">
      <w:start w:val="1"/>
      <w:numFmt w:val="bullet"/>
      <w:lvlText w:val=""/>
      <w:lvlJc w:val="left"/>
      <w:pPr>
        <w:ind w:left="1440" w:hanging="360"/>
      </w:pPr>
      <w:rPr>
        <w:rFonts w:ascii="Symbol" w:hAnsi="Symbol" w:hint="default"/>
      </w:rPr>
    </w:lvl>
    <w:lvl w:ilvl="1" w:tplc="94F86978">
      <w:start w:val="1"/>
      <w:numFmt w:val="bullet"/>
      <w:pStyle w:val="paragrafnivel2"/>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6603DBF"/>
    <w:multiLevelType w:val="hybridMultilevel"/>
    <w:tmpl w:val="063EC8F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C41B9A"/>
    <w:multiLevelType w:val="hybridMultilevel"/>
    <w:tmpl w:val="D18218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9BC2A3F"/>
    <w:multiLevelType w:val="hybridMultilevel"/>
    <w:tmpl w:val="60EEF6D0"/>
    <w:lvl w:ilvl="0" w:tplc="65387336">
      <w:start w:val="2"/>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0" w15:restartNumberingAfterBreak="0">
    <w:nsid w:val="6BBF5FB6"/>
    <w:multiLevelType w:val="hybridMultilevel"/>
    <w:tmpl w:val="C7D6034C"/>
    <w:lvl w:ilvl="0" w:tplc="184C95B4">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1" w15:restartNumberingAfterBreak="0">
    <w:nsid w:val="79864D92"/>
    <w:multiLevelType w:val="hybridMultilevel"/>
    <w:tmpl w:val="495469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10"/>
  </w:num>
  <w:num w:numId="4">
    <w:abstractNumId w:val="11"/>
  </w:num>
  <w:num w:numId="5">
    <w:abstractNumId w:val="23"/>
  </w:num>
  <w:num w:numId="6">
    <w:abstractNumId w:val="12"/>
  </w:num>
  <w:num w:numId="7">
    <w:abstractNumId w:val="25"/>
  </w:num>
  <w:num w:numId="8">
    <w:abstractNumId w:val="0"/>
  </w:num>
  <w:num w:numId="9">
    <w:abstractNumId w:val="2"/>
  </w:num>
  <w:num w:numId="10">
    <w:abstractNumId w:val="8"/>
  </w:num>
  <w:num w:numId="11">
    <w:abstractNumId w:val="9"/>
  </w:num>
  <w:num w:numId="12">
    <w:abstractNumId w:val="7"/>
  </w:num>
  <w:num w:numId="13">
    <w:abstractNumId w:val="31"/>
  </w:num>
  <w:num w:numId="14">
    <w:abstractNumId w:val="28"/>
  </w:num>
  <w:num w:numId="15">
    <w:abstractNumId w:val="13"/>
  </w:num>
  <w:num w:numId="16">
    <w:abstractNumId w:val="6"/>
  </w:num>
  <w:num w:numId="17">
    <w:abstractNumId w:val="18"/>
  </w:num>
  <w:num w:numId="18">
    <w:abstractNumId w:val="16"/>
  </w:num>
  <w:num w:numId="19">
    <w:abstractNumId w:val="27"/>
  </w:num>
  <w:num w:numId="20">
    <w:abstractNumId w:val="19"/>
  </w:num>
  <w:num w:numId="21">
    <w:abstractNumId w:val="1"/>
  </w:num>
  <w:num w:numId="22">
    <w:abstractNumId w:val="5"/>
  </w:num>
  <w:num w:numId="23">
    <w:abstractNumId w:val="24"/>
  </w:num>
  <w:num w:numId="24">
    <w:abstractNumId w:val="20"/>
  </w:num>
  <w:num w:numId="25">
    <w:abstractNumId w:val="24"/>
    <w:lvlOverride w:ilvl="0">
      <w:startOverride w:val="1"/>
    </w:lvlOverride>
  </w:num>
  <w:num w:numId="26">
    <w:abstractNumId w:val="29"/>
  </w:num>
  <w:num w:numId="27">
    <w:abstractNumId w:val="24"/>
    <w:lvlOverride w:ilvl="0">
      <w:startOverride w:val="1"/>
    </w:lvlOverride>
  </w:num>
  <w:num w:numId="28">
    <w:abstractNumId w:val="21"/>
  </w:num>
  <w:num w:numId="29">
    <w:abstractNumId w:val="3"/>
  </w:num>
  <w:num w:numId="30">
    <w:abstractNumId w:val="4"/>
  </w:num>
  <w:num w:numId="31">
    <w:abstractNumId w:val="15"/>
  </w:num>
  <w:num w:numId="32">
    <w:abstractNumId w:val="17"/>
  </w:num>
  <w:num w:numId="33">
    <w:abstractNumId w:val="30"/>
  </w:num>
  <w:num w:numId="34">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E7430"/>
    <w:rsid w:val="0001440A"/>
    <w:rsid w:val="00023522"/>
    <w:rsid w:val="00025E8C"/>
    <w:rsid w:val="0003081F"/>
    <w:rsid w:val="00064BA6"/>
    <w:rsid w:val="00072849"/>
    <w:rsid w:val="00073478"/>
    <w:rsid w:val="000A5062"/>
    <w:rsid w:val="000C40FE"/>
    <w:rsid w:val="000F1F74"/>
    <w:rsid w:val="00104BCB"/>
    <w:rsid w:val="001407D0"/>
    <w:rsid w:val="00146DCB"/>
    <w:rsid w:val="00152B44"/>
    <w:rsid w:val="00154F4F"/>
    <w:rsid w:val="001551BB"/>
    <w:rsid w:val="001B0F64"/>
    <w:rsid w:val="001B778C"/>
    <w:rsid w:val="001C7AB2"/>
    <w:rsid w:val="001D0963"/>
    <w:rsid w:val="001E3F6F"/>
    <w:rsid w:val="001F12F9"/>
    <w:rsid w:val="00225E37"/>
    <w:rsid w:val="00234E4B"/>
    <w:rsid w:val="00246039"/>
    <w:rsid w:val="002467CD"/>
    <w:rsid w:val="0026533D"/>
    <w:rsid w:val="002A0CE6"/>
    <w:rsid w:val="002A3154"/>
    <w:rsid w:val="002B007B"/>
    <w:rsid w:val="002B1672"/>
    <w:rsid w:val="002B5338"/>
    <w:rsid w:val="002C4D66"/>
    <w:rsid w:val="00301CE3"/>
    <w:rsid w:val="0030349A"/>
    <w:rsid w:val="003506BD"/>
    <w:rsid w:val="003520C7"/>
    <w:rsid w:val="0035579B"/>
    <w:rsid w:val="003A199E"/>
    <w:rsid w:val="003C3BC3"/>
    <w:rsid w:val="003C6C11"/>
    <w:rsid w:val="003D02BA"/>
    <w:rsid w:val="003D15F0"/>
    <w:rsid w:val="003E3AA7"/>
    <w:rsid w:val="003F676D"/>
    <w:rsid w:val="0041581E"/>
    <w:rsid w:val="00423F81"/>
    <w:rsid w:val="004610AA"/>
    <w:rsid w:val="00462590"/>
    <w:rsid w:val="00471D78"/>
    <w:rsid w:val="004A00FB"/>
    <w:rsid w:val="00535DA1"/>
    <w:rsid w:val="005465F5"/>
    <w:rsid w:val="00577B74"/>
    <w:rsid w:val="00585E51"/>
    <w:rsid w:val="005878A8"/>
    <w:rsid w:val="00590A7B"/>
    <w:rsid w:val="00591CE5"/>
    <w:rsid w:val="005A6F29"/>
    <w:rsid w:val="005C55C8"/>
    <w:rsid w:val="005D129E"/>
    <w:rsid w:val="005D22E0"/>
    <w:rsid w:val="005D6E72"/>
    <w:rsid w:val="005E7430"/>
    <w:rsid w:val="00600929"/>
    <w:rsid w:val="00634690"/>
    <w:rsid w:val="00640DF8"/>
    <w:rsid w:val="00664F00"/>
    <w:rsid w:val="00680124"/>
    <w:rsid w:val="006872E6"/>
    <w:rsid w:val="006A0E7A"/>
    <w:rsid w:val="006B1DAC"/>
    <w:rsid w:val="006B3E69"/>
    <w:rsid w:val="006B7049"/>
    <w:rsid w:val="006D7D77"/>
    <w:rsid w:val="006E2542"/>
    <w:rsid w:val="007109CD"/>
    <w:rsid w:val="00717FE0"/>
    <w:rsid w:val="00736EB3"/>
    <w:rsid w:val="007653D0"/>
    <w:rsid w:val="00775356"/>
    <w:rsid w:val="00784736"/>
    <w:rsid w:val="007C11A5"/>
    <w:rsid w:val="007C7640"/>
    <w:rsid w:val="007D4F49"/>
    <w:rsid w:val="00806BC9"/>
    <w:rsid w:val="00807251"/>
    <w:rsid w:val="008419F7"/>
    <w:rsid w:val="00843783"/>
    <w:rsid w:val="008876B8"/>
    <w:rsid w:val="00892FB1"/>
    <w:rsid w:val="0089345C"/>
    <w:rsid w:val="008A03B0"/>
    <w:rsid w:val="008A479C"/>
    <w:rsid w:val="008B277D"/>
    <w:rsid w:val="008E3518"/>
    <w:rsid w:val="008E40FA"/>
    <w:rsid w:val="0091084A"/>
    <w:rsid w:val="00911813"/>
    <w:rsid w:val="00922BA7"/>
    <w:rsid w:val="00961C49"/>
    <w:rsid w:val="0099013F"/>
    <w:rsid w:val="009A76DF"/>
    <w:rsid w:val="009C49CB"/>
    <w:rsid w:val="009D4725"/>
    <w:rsid w:val="009D5688"/>
    <w:rsid w:val="009D6601"/>
    <w:rsid w:val="009E7743"/>
    <w:rsid w:val="00A0008B"/>
    <w:rsid w:val="00A22BE9"/>
    <w:rsid w:val="00A41706"/>
    <w:rsid w:val="00A73F6F"/>
    <w:rsid w:val="00A76775"/>
    <w:rsid w:val="00AA26BF"/>
    <w:rsid w:val="00AA682D"/>
    <w:rsid w:val="00AB38C3"/>
    <w:rsid w:val="00AB54C8"/>
    <w:rsid w:val="00AD5708"/>
    <w:rsid w:val="00AE499C"/>
    <w:rsid w:val="00B1001C"/>
    <w:rsid w:val="00B11C95"/>
    <w:rsid w:val="00B26F78"/>
    <w:rsid w:val="00B32BB7"/>
    <w:rsid w:val="00B40AE7"/>
    <w:rsid w:val="00B4392D"/>
    <w:rsid w:val="00B64E29"/>
    <w:rsid w:val="00B70BBA"/>
    <w:rsid w:val="00B857A5"/>
    <w:rsid w:val="00B908EA"/>
    <w:rsid w:val="00BA7E5E"/>
    <w:rsid w:val="00BC262F"/>
    <w:rsid w:val="00BF5D66"/>
    <w:rsid w:val="00C05545"/>
    <w:rsid w:val="00C100E8"/>
    <w:rsid w:val="00C15D4E"/>
    <w:rsid w:val="00C25963"/>
    <w:rsid w:val="00C25FB8"/>
    <w:rsid w:val="00C36563"/>
    <w:rsid w:val="00C367D6"/>
    <w:rsid w:val="00C4453A"/>
    <w:rsid w:val="00C659B2"/>
    <w:rsid w:val="00C8300B"/>
    <w:rsid w:val="00CD0973"/>
    <w:rsid w:val="00CF3530"/>
    <w:rsid w:val="00CF3ED5"/>
    <w:rsid w:val="00D211DC"/>
    <w:rsid w:val="00D24326"/>
    <w:rsid w:val="00D27221"/>
    <w:rsid w:val="00D31F3C"/>
    <w:rsid w:val="00D340AB"/>
    <w:rsid w:val="00D4050C"/>
    <w:rsid w:val="00D54A61"/>
    <w:rsid w:val="00D73639"/>
    <w:rsid w:val="00D77DB7"/>
    <w:rsid w:val="00D96457"/>
    <w:rsid w:val="00DB61E5"/>
    <w:rsid w:val="00DC2B07"/>
    <w:rsid w:val="00DC431C"/>
    <w:rsid w:val="00DC7AB6"/>
    <w:rsid w:val="00DC7B0C"/>
    <w:rsid w:val="00DD1233"/>
    <w:rsid w:val="00DE6700"/>
    <w:rsid w:val="00DF1638"/>
    <w:rsid w:val="00E000DC"/>
    <w:rsid w:val="00E05157"/>
    <w:rsid w:val="00E12087"/>
    <w:rsid w:val="00E16CCA"/>
    <w:rsid w:val="00E24384"/>
    <w:rsid w:val="00E27E9C"/>
    <w:rsid w:val="00E30990"/>
    <w:rsid w:val="00E34F6A"/>
    <w:rsid w:val="00E452EE"/>
    <w:rsid w:val="00E45480"/>
    <w:rsid w:val="00E62278"/>
    <w:rsid w:val="00EA07A7"/>
    <w:rsid w:val="00EA288B"/>
    <w:rsid w:val="00EB7F9B"/>
    <w:rsid w:val="00F167F5"/>
    <w:rsid w:val="00F16A44"/>
    <w:rsid w:val="00F545A5"/>
    <w:rsid w:val="00F73B9C"/>
    <w:rsid w:val="00F8352E"/>
    <w:rsid w:val="00F956D0"/>
    <w:rsid w:val="00F96428"/>
    <w:rsid w:val="00FD75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68900C-D00D-4EED-B3DD-1E02B426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743"/>
  </w:style>
  <w:style w:type="paragraph" w:styleId="Titlu1">
    <w:name w:val="heading 1"/>
    <w:basedOn w:val="Normal"/>
    <w:next w:val="Normal"/>
    <w:link w:val="Titlu1Caracter"/>
    <w:uiPriority w:val="9"/>
    <w:qFormat/>
    <w:rsid w:val="00E05157"/>
    <w:pPr>
      <w:pBdr>
        <w:top w:val="thinThickLargeGap" w:sz="24" w:space="1" w:color="auto"/>
        <w:left w:val="thinThickLargeGap" w:sz="24" w:space="4" w:color="auto"/>
        <w:bottom w:val="thickThinLargeGap" w:sz="24" w:space="1" w:color="auto"/>
        <w:right w:val="thickThinLargeGap" w:sz="24" w:space="4" w:color="auto"/>
      </w:pBdr>
      <w:shd w:val="clear" w:color="auto" w:fill="AEAAAA" w:themeFill="background2" w:themeFillShade="BF"/>
      <w:spacing w:before="480" w:after="360" w:line="276" w:lineRule="auto"/>
      <w:contextualSpacing/>
      <w:jc w:val="center"/>
      <w:outlineLvl w:val="0"/>
    </w:pPr>
    <w:rPr>
      <w:rFonts w:ascii="Cambria" w:eastAsia="Times New Roman" w:hAnsi="Cambria" w:cs="Times New Roman"/>
      <w:b/>
      <w:bCs/>
      <w:caps/>
      <w:noProof/>
      <w:sz w:val="32"/>
      <w:szCs w:val="28"/>
      <w:lang w:bidi="en-US"/>
    </w:rPr>
  </w:style>
  <w:style w:type="paragraph" w:styleId="Titlu2">
    <w:name w:val="heading 2"/>
    <w:basedOn w:val="Normal"/>
    <w:next w:val="Normal"/>
    <w:link w:val="Titlu2Caracter"/>
    <w:uiPriority w:val="9"/>
    <w:unhideWhenUsed/>
    <w:qFormat/>
    <w:rsid w:val="00E05157"/>
    <w:pPr>
      <w:pBdr>
        <w:top w:val="single" w:sz="18" w:space="1" w:color="auto"/>
        <w:left w:val="single" w:sz="18" w:space="4" w:color="auto"/>
        <w:bottom w:val="single" w:sz="18" w:space="1" w:color="auto"/>
        <w:right w:val="single" w:sz="18" w:space="4" w:color="auto"/>
      </w:pBdr>
      <w:spacing w:before="600" w:after="360" w:line="276" w:lineRule="auto"/>
      <w:contextualSpacing/>
      <w:jc w:val="center"/>
      <w:outlineLvl w:val="1"/>
    </w:pPr>
    <w:rPr>
      <w:rFonts w:ascii="Cambria" w:eastAsia="Times New Roman" w:hAnsi="Cambria" w:cs="Times New Roman"/>
      <w:b/>
      <w:bCs/>
      <w:caps/>
      <w:noProof/>
      <w:sz w:val="28"/>
      <w:szCs w:val="26"/>
      <w:lang w:bidi="en-US"/>
    </w:rPr>
  </w:style>
  <w:style w:type="paragraph" w:styleId="Titlu3">
    <w:name w:val="heading 3"/>
    <w:basedOn w:val="Normal"/>
    <w:next w:val="Normal"/>
    <w:link w:val="Titlu3Caracter"/>
    <w:uiPriority w:val="9"/>
    <w:unhideWhenUsed/>
    <w:qFormat/>
    <w:rsid w:val="00E051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lu4">
    <w:name w:val="heading 4"/>
    <w:basedOn w:val="Normal"/>
    <w:next w:val="Normal"/>
    <w:link w:val="Titlu4Caracter"/>
    <w:autoRedefine/>
    <w:uiPriority w:val="9"/>
    <w:unhideWhenUsed/>
    <w:qFormat/>
    <w:rsid w:val="00634690"/>
    <w:pPr>
      <w:spacing w:after="0" w:line="240" w:lineRule="auto"/>
      <w:jc w:val="both"/>
      <w:outlineLvl w:val="3"/>
    </w:pPr>
    <w:rPr>
      <w:rFonts w:ascii="Tahoma" w:eastAsia="Times New Roman" w:hAnsi="Tahoma" w:cs="Tahoma"/>
      <w:b/>
      <w:bCs/>
      <w:iCs/>
      <w:noProof/>
      <w:color w:val="000000" w:themeColor="text1"/>
      <w:sz w:val="28"/>
      <w:szCs w:val="28"/>
      <w:lang w:bidi="en-US"/>
    </w:rPr>
  </w:style>
  <w:style w:type="paragraph" w:styleId="Titlu5">
    <w:name w:val="heading 5"/>
    <w:basedOn w:val="Normal"/>
    <w:next w:val="Normal"/>
    <w:link w:val="Titlu5Caracter"/>
    <w:uiPriority w:val="9"/>
    <w:unhideWhenUsed/>
    <w:qFormat/>
    <w:rsid w:val="00E05157"/>
    <w:pPr>
      <w:keepNext/>
      <w:keepLines/>
      <w:spacing w:before="40" w:after="0"/>
      <w:outlineLvl w:val="4"/>
    </w:pPr>
    <w:rPr>
      <w:rFonts w:asciiTheme="majorHAnsi" w:eastAsiaTheme="majorEastAsia" w:hAnsiTheme="majorHAnsi" w:cstheme="majorBidi"/>
      <w:color w:val="2F5496" w:themeColor="accent1" w:themeShade="BF"/>
    </w:rPr>
  </w:style>
  <w:style w:type="paragraph" w:styleId="Titlu6">
    <w:name w:val="heading 6"/>
    <w:basedOn w:val="Normal"/>
    <w:next w:val="Normal"/>
    <w:link w:val="Titlu6Caracter"/>
    <w:uiPriority w:val="9"/>
    <w:unhideWhenUsed/>
    <w:qFormat/>
    <w:rsid w:val="00B1001C"/>
    <w:pPr>
      <w:spacing w:before="120" w:after="0" w:line="271" w:lineRule="auto"/>
      <w:jc w:val="both"/>
      <w:outlineLvl w:val="5"/>
    </w:pPr>
    <w:rPr>
      <w:rFonts w:ascii="Cambria" w:eastAsia="Times New Roman" w:hAnsi="Cambria" w:cs="Times New Roman"/>
      <w:b/>
      <w:bCs/>
      <w:i/>
      <w:iCs/>
      <w:noProof/>
      <w:color w:val="7F7F7F"/>
      <w:sz w:val="20"/>
      <w:lang w:bidi="en-US"/>
    </w:rPr>
  </w:style>
  <w:style w:type="paragraph" w:styleId="Titlu7">
    <w:name w:val="heading 7"/>
    <w:basedOn w:val="Titlu4"/>
    <w:next w:val="Normal"/>
    <w:link w:val="Titlu7Caracter"/>
    <w:uiPriority w:val="9"/>
    <w:unhideWhenUsed/>
    <w:qFormat/>
    <w:rsid w:val="00B1001C"/>
    <w:pPr>
      <w:spacing w:before="120"/>
      <w:outlineLvl w:val="6"/>
    </w:pPr>
    <w:rPr>
      <w:bCs w:val="0"/>
      <w:iCs w:val="0"/>
      <w:sz w:val="20"/>
    </w:rPr>
  </w:style>
  <w:style w:type="paragraph" w:styleId="Titlu8">
    <w:name w:val="heading 8"/>
    <w:basedOn w:val="Normal"/>
    <w:next w:val="Normal"/>
    <w:link w:val="Titlu8Caracter"/>
    <w:uiPriority w:val="9"/>
    <w:semiHidden/>
    <w:unhideWhenUsed/>
    <w:qFormat/>
    <w:rsid w:val="00B1001C"/>
    <w:pPr>
      <w:spacing w:before="120" w:after="0" w:line="240" w:lineRule="auto"/>
      <w:jc w:val="both"/>
      <w:outlineLvl w:val="7"/>
    </w:pPr>
    <w:rPr>
      <w:rFonts w:ascii="Cambria" w:eastAsia="Times New Roman" w:hAnsi="Cambria" w:cs="Times New Roman"/>
      <w:noProof/>
      <w:sz w:val="20"/>
      <w:szCs w:val="20"/>
      <w:lang w:bidi="en-US"/>
    </w:rPr>
  </w:style>
  <w:style w:type="paragraph" w:styleId="Titlu9">
    <w:name w:val="heading 9"/>
    <w:basedOn w:val="Normal"/>
    <w:next w:val="Normal"/>
    <w:link w:val="Titlu9Caracter"/>
    <w:uiPriority w:val="9"/>
    <w:semiHidden/>
    <w:unhideWhenUsed/>
    <w:qFormat/>
    <w:rsid w:val="00B1001C"/>
    <w:pPr>
      <w:spacing w:before="120" w:after="0" w:line="240" w:lineRule="auto"/>
      <w:jc w:val="both"/>
      <w:outlineLvl w:val="8"/>
    </w:pPr>
    <w:rPr>
      <w:rFonts w:ascii="Cambria" w:eastAsia="Times New Roman" w:hAnsi="Cambria" w:cs="Times New Roman"/>
      <w:i/>
      <w:iCs/>
      <w:noProof/>
      <w:spacing w:val="5"/>
      <w:sz w:val="20"/>
      <w:szCs w:val="20"/>
      <w:lang w:bidi="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05157"/>
    <w:rPr>
      <w:rFonts w:ascii="Cambria" w:eastAsia="Times New Roman" w:hAnsi="Cambria" w:cs="Times New Roman"/>
      <w:b/>
      <w:bCs/>
      <w:caps/>
      <w:noProof/>
      <w:sz w:val="32"/>
      <w:szCs w:val="28"/>
      <w:shd w:val="clear" w:color="auto" w:fill="AEAAAA" w:themeFill="background2" w:themeFillShade="BF"/>
      <w:lang w:bidi="en-US"/>
    </w:rPr>
  </w:style>
  <w:style w:type="character" w:customStyle="1" w:styleId="Titlu2Caracter">
    <w:name w:val="Titlu 2 Caracter"/>
    <w:basedOn w:val="Fontdeparagrafimplicit"/>
    <w:link w:val="Titlu2"/>
    <w:uiPriority w:val="9"/>
    <w:rsid w:val="00E05157"/>
    <w:rPr>
      <w:rFonts w:ascii="Cambria" w:eastAsia="Times New Roman" w:hAnsi="Cambria" w:cs="Times New Roman"/>
      <w:b/>
      <w:bCs/>
      <w:caps/>
      <w:noProof/>
      <w:sz w:val="28"/>
      <w:szCs w:val="26"/>
      <w:lang w:bidi="en-US"/>
    </w:rPr>
  </w:style>
  <w:style w:type="character" w:customStyle="1" w:styleId="Titlu4Caracter">
    <w:name w:val="Titlu 4 Caracter"/>
    <w:basedOn w:val="Fontdeparagrafimplicit"/>
    <w:link w:val="Titlu4"/>
    <w:uiPriority w:val="9"/>
    <w:rsid w:val="00634690"/>
    <w:rPr>
      <w:rFonts w:ascii="Tahoma" w:eastAsia="Times New Roman" w:hAnsi="Tahoma" w:cs="Tahoma"/>
      <w:b/>
      <w:bCs/>
      <w:iCs/>
      <w:noProof/>
      <w:color w:val="000000" w:themeColor="text1"/>
      <w:sz w:val="28"/>
      <w:szCs w:val="28"/>
      <w:lang w:bidi="en-US"/>
    </w:rPr>
  </w:style>
  <w:style w:type="paragraph" w:styleId="Listparagraf">
    <w:name w:val="List Paragraph"/>
    <w:aliases w:val="Akapit z listą BS,Outlines a.b.c.,List_Paragraph,Multilevel para_II,Akapit z lista BS"/>
    <w:basedOn w:val="Normal"/>
    <w:link w:val="ListparagrafCaracter"/>
    <w:qFormat/>
    <w:rsid w:val="00E05157"/>
    <w:pPr>
      <w:numPr>
        <w:numId w:val="1"/>
      </w:numPr>
      <w:spacing w:after="0" w:line="276" w:lineRule="auto"/>
      <w:jc w:val="both"/>
    </w:pPr>
    <w:rPr>
      <w:rFonts w:ascii="Cambria" w:eastAsia="Times New Roman" w:hAnsi="Cambria" w:cs="Times New Roman"/>
      <w:noProof/>
      <w:lang w:bidi="en-US"/>
    </w:rPr>
  </w:style>
  <w:style w:type="character" w:customStyle="1" w:styleId="ListparagrafCaracter">
    <w:name w:val="Listă paragraf Caracter"/>
    <w:aliases w:val="Akapit z listą BS Caracter,Outlines a.b.c. Caracter,List_Paragraph Caracter,Multilevel para_II Caracter,Akapit z lista BS Caracter"/>
    <w:basedOn w:val="Fontdeparagrafimplicit"/>
    <w:link w:val="Listparagraf"/>
    <w:rsid w:val="00E05157"/>
    <w:rPr>
      <w:rFonts w:ascii="Cambria" w:eastAsia="Times New Roman" w:hAnsi="Cambria" w:cs="Times New Roman"/>
      <w:noProof/>
      <w:lang w:bidi="en-US"/>
    </w:rPr>
  </w:style>
  <w:style w:type="character" w:customStyle="1" w:styleId="Titlu3Caracter">
    <w:name w:val="Titlu 3 Caracter"/>
    <w:basedOn w:val="Fontdeparagrafimplicit"/>
    <w:link w:val="Titlu3"/>
    <w:uiPriority w:val="9"/>
    <w:rsid w:val="00E05157"/>
    <w:rPr>
      <w:rFonts w:asciiTheme="majorHAnsi" w:eastAsiaTheme="majorEastAsia" w:hAnsiTheme="majorHAnsi" w:cstheme="majorBidi"/>
      <w:color w:val="1F3763" w:themeColor="accent1" w:themeShade="7F"/>
      <w:sz w:val="24"/>
      <w:szCs w:val="24"/>
    </w:rPr>
  </w:style>
  <w:style w:type="table" w:styleId="Tabelgril">
    <w:name w:val="Table Grid"/>
    <w:basedOn w:val="TabelNormal"/>
    <w:rsid w:val="00E05157"/>
    <w:pPr>
      <w:widowControl w:val="0"/>
      <w:suppressAutoHyphens/>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uiPriority w:val="20"/>
    <w:qFormat/>
    <w:rsid w:val="00E05157"/>
    <w:rPr>
      <w:b/>
      <w:bCs/>
      <w:i/>
      <w:iCs/>
      <w:spacing w:val="10"/>
      <w:bdr w:val="none" w:sz="0" w:space="0" w:color="auto"/>
      <w:shd w:val="clear" w:color="auto" w:fill="auto"/>
    </w:rPr>
  </w:style>
  <w:style w:type="character" w:customStyle="1" w:styleId="Titlu5Caracter">
    <w:name w:val="Titlu 5 Caracter"/>
    <w:basedOn w:val="Fontdeparagrafimplicit"/>
    <w:link w:val="Titlu5"/>
    <w:uiPriority w:val="9"/>
    <w:rsid w:val="00E05157"/>
    <w:rPr>
      <w:rFonts w:asciiTheme="majorHAnsi" w:eastAsiaTheme="majorEastAsia" w:hAnsiTheme="majorHAnsi" w:cstheme="majorBidi"/>
      <w:color w:val="2F5496" w:themeColor="accent1" w:themeShade="BF"/>
    </w:rPr>
  </w:style>
  <w:style w:type="character" w:styleId="Referincomentariu">
    <w:name w:val="annotation reference"/>
    <w:basedOn w:val="Fontdeparagrafimplicit"/>
    <w:uiPriority w:val="99"/>
    <w:unhideWhenUsed/>
    <w:rsid w:val="00E05157"/>
    <w:rPr>
      <w:rFonts w:cs="Times New Roman"/>
      <w:sz w:val="16"/>
      <w:szCs w:val="16"/>
    </w:rPr>
  </w:style>
  <w:style w:type="paragraph" w:styleId="Textcomentariu">
    <w:name w:val="annotation text"/>
    <w:basedOn w:val="Normal"/>
    <w:link w:val="TextcomentariuCaracter"/>
    <w:uiPriority w:val="99"/>
    <w:unhideWhenUsed/>
    <w:rsid w:val="00E05157"/>
    <w:pPr>
      <w:spacing w:before="120" w:after="120" w:line="276" w:lineRule="auto"/>
      <w:jc w:val="both"/>
    </w:pPr>
    <w:rPr>
      <w:rFonts w:ascii="Cambria" w:eastAsia="Times New Roman" w:hAnsi="Cambria" w:cs="Times New Roman"/>
      <w:noProof/>
      <w:sz w:val="20"/>
      <w:szCs w:val="20"/>
      <w:lang w:bidi="en-US"/>
    </w:rPr>
  </w:style>
  <w:style w:type="character" w:customStyle="1" w:styleId="TextcomentariuCaracter">
    <w:name w:val="Text comentariu Caracter"/>
    <w:basedOn w:val="Fontdeparagrafimplicit"/>
    <w:link w:val="Textcomentariu"/>
    <w:uiPriority w:val="99"/>
    <w:rsid w:val="00E05157"/>
    <w:rPr>
      <w:rFonts w:ascii="Cambria" w:eastAsia="Times New Roman" w:hAnsi="Cambria" w:cs="Times New Roman"/>
      <w:noProof/>
      <w:sz w:val="20"/>
      <w:szCs w:val="20"/>
      <w:lang w:bidi="en-US"/>
    </w:rPr>
  </w:style>
  <w:style w:type="character" w:styleId="Robust">
    <w:name w:val="Strong"/>
    <w:uiPriority w:val="22"/>
    <w:qFormat/>
    <w:rsid w:val="00E05157"/>
    <w:rPr>
      <w:b/>
      <w:bCs/>
    </w:rPr>
  </w:style>
  <w:style w:type="paragraph" w:customStyle="1" w:styleId="paragrafnivel2">
    <w:name w:val="paragraf nivel 2"/>
    <w:basedOn w:val="Listparagraf"/>
    <w:link w:val="paragrafnivel2Char"/>
    <w:qFormat/>
    <w:rsid w:val="00E05157"/>
    <w:pPr>
      <w:numPr>
        <w:ilvl w:val="1"/>
        <w:numId w:val="2"/>
      </w:numPr>
      <w:ind w:left="1276" w:hanging="357"/>
    </w:pPr>
  </w:style>
  <w:style w:type="character" w:customStyle="1" w:styleId="paragrafnivel2Char">
    <w:name w:val="paragraf nivel 2 Char"/>
    <w:basedOn w:val="ListparagrafCaracter"/>
    <w:link w:val="paragrafnivel2"/>
    <w:rsid w:val="00E05157"/>
    <w:rPr>
      <w:rFonts w:ascii="Cambria" w:eastAsia="Times New Roman" w:hAnsi="Cambria" w:cs="Times New Roman"/>
      <w:noProof/>
      <w:lang w:bidi="en-US"/>
    </w:rPr>
  </w:style>
  <w:style w:type="paragraph" w:styleId="TextnBalon">
    <w:name w:val="Balloon Text"/>
    <w:basedOn w:val="Normal"/>
    <w:link w:val="TextnBalonCaracter"/>
    <w:uiPriority w:val="99"/>
    <w:semiHidden/>
    <w:unhideWhenUsed/>
    <w:rsid w:val="00E05157"/>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05157"/>
    <w:rPr>
      <w:rFonts w:ascii="Segoe UI" w:hAnsi="Segoe UI" w:cs="Segoe UI"/>
      <w:sz w:val="18"/>
      <w:szCs w:val="18"/>
    </w:rPr>
  </w:style>
  <w:style w:type="paragraph" w:styleId="Antet">
    <w:name w:val="header"/>
    <w:basedOn w:val="Normal"/>
    <w:link w:val="AntetCaracter"/>
    <w:uiPriority w:val="99"/>
    <w:unhideWhenUsed/>
    <w:rsid w:val="0007347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73478"/>
  </w:style>
  <w:style w:type="paragraph" w:styleId="Subsol">
    <w:name w:val="footer"/>
    <w:basedOn w:val="Normal"/>
    <w:link w:val="SubsolCaracter"/>
    <w:uiPriority w:val="99"/>
    <w:unhideWhenUsed/>
    <w:qFormat/>
    <w:rsid w:val="0007347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73478"/>
  </w:style>
  <w:style w:type="paragraph" w:styleId="Frspaiere">
    <w:name w:val="No Spacing"/>
    <w:aliases w:val="Text Tabel"/>
    <w:basedOn w:val="Normal"/>
    <w:link w:val="FrspaiereCaracter"/>
    <w:uiPriority w:val="1"/>
    <w:qFormat/>
    <w:rsid w:val="008E40FA"/>
    <w:pPr>
      <w:spacing w:after="0" w:line="240" w:lineRule="auto"/>
      <w:jc w:val="both"/>
    </w:pPr>
    <w:rPr>
      <w:rFonts w:ascii="Cambria" w:eastAsia="Times New Roman" w:hAnsi="Cambria" w:cs="Times New Roman"/>
      <w:noProof/>
      <w:sz w:val="18"/>
      <w:lang w:bidi="en-US"/>
    </w:rPr>
  </w:style>
  <w:style w:type="character" w:customStyle="1" w:styleId="FrspaiereCaracter">
    <w:name w:val="Fără spațiere Caracter"/>
    <w:aliases w:val="Text Tabel Caracter"/>
    <w:basedOn w:val="Fontdeparagrafimplicit"/>
    <w:link w:val="Frspaiere"/>
    <w:uiPriority w:val="1"/>
    <w:rsid w:val="008E40FA"/>
    <w:rPr>
      <w:rFonts w:ascii="Cambria" w:eastAsia="Times New Roman" w:hAnsi="Cambria" w:cs="Times New Roman"/>
      <w:noProof/>
      <w:sz w:val="18"/>
      <w:lang w:bidi="en-US"/>
    </w:rPr>
  </w:style>
  <w:style w:type="character" w:customStyle="1" w:styleId="Titlu6Caracter">
    <w:name w:val="Titlu 6 Caracter"/>
    <w:basedOn w:val="Fontdeparagrafimplicit"/>
    <w:link w:val="Titlu6"/>
    <w:uiPriority w:val="9"/>
    <w:rsid w:val="00B1001C"/>
    <w:rPr>
      <w:rFonts w:ascii="Cambria" w:eastAsia="Times New Roman" w:hAnsi="Cambria" w:cs="Times New Roman"/>
      <w:b/>
      <w:bCs/>
      <w:i/>
      <w:iCs/>
      <w:noProof/>
      <w:color w:val="7F7F7F"/>
      <w:sz w:val="20"/>
      <w:lang w:bidi="en-US"/>
    </w:rPr>
  </w:style>
  <w:style w:type="character" w:customStyle="1" w:styleId="Titlu7Caracter">
    <w:name w:val="Titlu 7 Caracter"/>
    <w:basedOn w:val="Fontdeparagrafimplicit"/>
    <w:link w:val="Titlu7"/>
    <w:uiPriority w:val="9"/>
    <w:rsid w:val="00B1001C"/>
    <w:rPr>
      <w:rFonts w:ascii="Cambria" w:eastAsia="Times New Roman" w:hAnsi="Cambria" w:cs="Times New Roman"/>
      <w:b/>
      <w:noProof/>
      <w:sz w:val="20"/>
      <w:lang w:bidi="en-US"/>
    </w:rPr>
  </w:style>
  <w:style w:type="character" w:customStyle="1" w:styleId="Titlu8Caracter">
    <w:name w:val="Titlu 8 Caracter"/>
    <w:basedOn w:val="Fontdeparagrafimplicit"/>
    <w:link w:val="Titlu8"/>
    <w:uiPriority w:val="9"/>
    <w:semiHidden/>
    <w:rsid w:val="00B1001C"/>
    <w:rPr>
      <w:rFonts w:ascii="Cambria" w:eastAsia="Times New Roman" w:hAnsi="Cambria" w:cs="Times New Roman"/>
      <w:noProof/>
      <w:sz w:val="20"/>
      <w:szCs w:val="20"/>
      <w:lang w:bidi="en-US"/>
    </w:rPr>
  </w:style>
  <w:style w:type="character" w:customStyle="1" w:styleId="Titlu9Caracter">
    <w:name w:val="Titlu 9 Caracter"/>
    <w:basedOn w:val="Fontdeparagrafimplicit"/>
    <w:link w:val="Titlu9"/>
    <w:uiPriority w:val="9"/>
    <w:semiHidden/>
    <w:rsid w:val="00B1001C"/>
    <w:rPr>
      <w:rFonts w:ascii="Cambria" w:eastAsia="Times New Roman" w:hAnsi="Cambria" w:cs="Times New Roman"/>
      <w:i/>
      <w:iCs/>
      <w:noProof/>
      <w:spacing w:val="5"/>
      <w:sz w:val="20"/>
      <w:szCs w:val="20"/>
      <w:lang w:bidi="en-US"/>
    </w:rPr>
  </w:style>
  <w:style w:type="paragraph" w:styleId="Corptext2">
    <w:name w:val="Body Text 2"/>
    <w:basedOn w:val="Normal"/>
    <w:link w:val="Corptext2Caracter"/>
    <w:uiPriority w:val="99"/>
    <w:rsid w:val="00B1001C"/>
    <w:pPr>
      <w:widowControl w:val="0"/>
      <w:autoSpaceDE w:val="0"/>
      <w:autoSpaceDN w:val="0"/>
      <w:adjustRightInd w:val="0"/>
      <w:spacing w:before="120" w:after="120" w:line="240" w:lineRule="auto"/>
      <w:ind w:left="851" w:hanging="851"/>
      <w:jc w:val="both"/>
    </w:pPr>
    <w:rPr>
      <w:rFonts w:ascii="Arial" w:eastAsia="Times New Roman" w:hAnsi="Arial" w:cs="Arial"/>
      <w:noProof/>
      <w:sz w:val="20"/>
      <w:lang w:bidi="en-US"/>
    </w:rPr>
  </w:style>
  <w:style w:type="character" w:customStyle="1" w:styleId="Corptext2Caracter">
    <w:name w:val="Corp text 2 Caracter"/>
    <w:basedOn w:val="Fontdeparagrafimplicit"/>
    <w:link w:val="Corptext2"/>
    <w:uiPriority w:val="99"/>
    <w:rsid w:val="00B1001C"/>
    <w:rPr>
      <w:rFonts w:ascii="Arial" w:eastAsia="Times New Roman" w:hAnsi="Arial" w:cs="Arial"/>
      <w:noProof/>
      <w:sz w:val="20"/>
      <w:lang w:bidi="en-US"/>
    </w:rPr>
  </w:style>
  <w:style w:type="paragraph" w:customStyle="1" w:styleId="Heading">
    <w:name w:val="Heading"/>
    <w:basedOn w:val="Normal"/>
    <w:next w:val="Corptext"/>
    <w:rsid w:val="00B1001C"/>
    <w:pPr>
      <w:keepNext/>
      <w:widowControl w:val="0"/>
      <w:suppressAutoHyphens/>
      <w:spacing w:before="240" w:after="120" w:line="240" w:lineRule="auto"/>
      <w:jc w:val="both"/>
    </w:pPr>
    <w:rPr>
      <w:rFonts w:ascii="Arial" w:eastAsia="Times New Roman" w:hAnsi="Arial" w:cs="Tahoma"/>
      <w:noProof/>
      <w:sz w:val="28"/>
      <w:szCs w:val="28"/>
      <w:lang w:bidi="en-US"/>
    </w:rPr>
  </w:style>
  <w:style w:type="paragraph" w:styleId="Corptext">
    <w:name w:val="Body Text"/>
    <w:basedOn w:val="Normal"/>
    <w:link w:val="CorptextCaracter"/>
    <w:uiPriority w:val="99"/>
    <w:semiHidden/>
    <w:unhideWhenUsed/>
    <w:rsid w:val="00B1001C"/>
    <w:pPr>
      <w:spacing w:before="120" w:after="120" w:line="240" w:lineRule="auto"/>
      <w:jc w:val="both"/>
    </w:pPr>
    <w:rPr>
      <w:rFonts w:ascii="Cambria" w:eastAsia="Times New Roman" w:hAnsi="Cambria" w:cs="Times New Roman"/>
      <w:noProof/>
      <w:sz w:val="20"/>
      <w:lang w:bidi="en-US"/>
    </w:rPr>
  </w:style>
  <w:style w:type="character" w:customStyle="1" w:styleId="CorptextCaracter">
    <w:name w:val="Corp text Caracter"/>
    <w:basedOn w:val="Fontdeparagrafimplicit"/>
    <w:link w:val="Corptext"/>
    <w:uiPriority w:val="99"/>
    <w:semiHidden/>
    <w:rsid w:val="00B1001C"/>
    <w:rPr>
      <w:rFonts w:ascii="Cambria" w:eastAsia="Times New Roman" w:hAnsi="Cambria" w:cs="Times New Roman"/>
      <w:noProof/>
      <w:sz w:val="20"/>
      <w:lang w:bidi="en-US"/>
    </w:rPr>
  </w:style>
  <w:style w:type="table" w:customStyle="1" w:styleId="LightShading1">
    <w:name w:val="Light Shading1"/>
    <w:basedOn w:val="TabelNormal"/>
    <w:uiPriority w:val="60"/>
    <w:rsid w:val="00B1001C"/>
    <w:pPr>
      <w:spacing w:after="0" w:line="240" w:lineRule="auto"/>
    </w:pPr>
    <w:rPr>
      <w:rFonts w:ascii="Calibri" w:eastAsia="Times New Roman" w:hAnsi="Calibri" w:cs="Times New Roman"/>
      <w:color w:val="000000"/>
      <w:sz w:val="20"/>
      <w:szCs w:val="20"/>
      <w:lang w:eastAsia="ro-RO"/>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DefaultText">
    <w:name w:val="Default Text"/>
    <w:basedOn w:val="Normal"/>
    <w:rsid w:val="00B1001C"/>
    <w:pPr>
      <w:spacing w:before="120" w:after="120" w:line="240" w:lineRule="auto"/>
      <w:jc w:val="both"/>
    </w:pPr>
    <w:rPr>
      <w:rFonts w:ascii="Cambria" w:eastAsia="MS Mincho" w:hAnsi="Cambria" w:cs="Times New Roman"/>
      <w:noProof/>
      <w:sz w:val="20"/>
      <w:szCs w:val="20"/>
      <w:lang w:bidi="en-US"/>
    </w:rPr>
  </w:style>
  <w:style w:type="table" w:customStyle="1" w:styleId="LightShading-Accent11">
    <w:name w:val="Light Shading - Accent 11"/>
    <w:basedOn w:val="TabelNormal"/>
    <w:uiPriority w:val="60"/>
    <w:rsid w:val="00B1001C"/>
    <w:pPr>
      <w:spacing w:after="0" w:line="240" w:lineRule="auto"/>
    </w:pPr>
    <w:rPr>
      <w:rFonts w:ascii="Calibri" w:eastAsia="Times New Roman" w:hAnsi="Calibri" w:cs="Times New Roman"/>
      <w:color w:val="365F91"/>
      <w:sz w:val="20"/>
      <w:szCs w:val="20"/>
      <w:lang w:eastAsia="ro-RO"/>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SubiectComentariu">
    <w:name w:val="annotation subject"/>
    <w:basedOn w:val="Textcomentariu"/>
    <w:next w:val="Textcomentariu"/>
    <w:link w:val="SubiectComentariuCaracter"/>
    <w:uiPriority w:val="99"/>
    <w:semiHidden/>
    <w:unhideWhenUsed/>
    <w:rsid w:val="00B1001C"/>
    <w:pPr>
      <w:spacing w:line="240" w:lineRule="auto"/>
    </w:pPr>
    <w:rPr>
      <w:b/>
      <w:bCs/>
    </w:rPr>
  </w:style>
  <w:style w:type="character" w:customStyle="1" w:styleId="SubiectComentariuCaracter">
    <w:name w:val="Subiect Comentariu Caracter"/>
    <w:basedOn w:val="TextcomentariuCaracter"/>
    <w:link w:val="SubiectComentariu"/>
    <w:uiPriority w:val="99"/>
    <w:semiHidden/>
    <w:rsid w:val="00B1001C"/>
    <w:rPr>
      <w:rFonts w:ascii="Cambria" w:eastAsia="Times New Roman" w:hAnsi="Cambria" w:cs="Times New Roman"/>
      <w:b/>
      <w:bCs/>
      <w:noProof/>
      <w:sz w:val="20"/>
      <w:szCs w:val="20"/>
      <w:lang w:bidi="en-US"/>
    </w:rPr>
  </w:style>
  <w:style w:type="paragraph" w:customStyle="1" w:styleId="Cuprins">
    <w:name w:val="Cuprins"/>
    <w:basedOn w:val="Normal"/>
    <w:rsid w:val="00B1001C"/>
    <w:pPr>
      <w:overflowPunct w:val="0"/>
      <w:autoSpaceDE w:val="0"/>
      <w:autoSpaceDN w:val="0"/>
      <w:adjustRightInd w:val="0"/>
      <w:spacing w:before="120" w:after="120" w:line="240" w:lineRule="auto"/>
      <w:ind w:firstLine="720"/>
      <w:jc w:val="both"/>
      <w:textAlignment w:val="baseline"/>
    </w:pPr>
    <w:rPr>
      <w:rFonts w:ascii="Arial" w:eastAsia="Times New Roman" w:hAnsi="Arial" w:cs="Times New Roman"/>
      <w:noProof/>
      <w:sz w:val="20"/>
      <w:szCs w:val="20"/>
      <w:lang w:bidi="en-US"/>
    </w:rPr>
  </w:style>
  <w:style w:type="paragraph" w:styleId="Titlucuprins">
    <w:name w:val="TOC Heading"/>
    <w:basedOn w:val="Titlu1"/>
    <w:next w:val="Normal"/>
    <w:uiPriority w:val="39"/>
    <w:unhideWhenUsed/>
    <w:qFormat/>
    <w:rsid w:val="00B1001C"/>
    <w:pPr>
      <w:spacing w:after="480" w:line="240" w:lineRule="auto"/>
      <w:outlineLvl w:val="9"/>
    </w:pPr>
  </w:style>
  <w:style w:type="paragraph" w:styleId="Cuprins1">
    <w:name w:val="toc 1"/>
    <w:basedOn w:val="Normal"/>
    <w:next w:val="Normal"/>
    <w:autoRedefine/>
    <w:uiPriority w:val="39"/>
    <w:unhideWhenUsed/>
    <w:rsid w:val="00B1001C"/>
    <w:pPr>
      <w:tabs>
        <w:tab w:val="right" w:pos="9629"/>
      </w:tabs>
      <w:spacing w:before="60" w:after="0" w:line="240" w:lineRule="auto"/>
      <w:ind w:left="284" w:hanging="284"/>
      <w:jc w:val="both"/>
    </w:pPr>
    <w:rPr>
      <w:rFonts w:asciiTheme="majorHAnsi" w:eastAsia="Times New Roman" w:hAnsiTheme="majorHAnsi" w:cs="Times New Roman"/>
      <w:b/>
      <w:bCs/>
      <w:caps/>
      <w:noProof/>
      <w:sz w:val="24"/>
      <w:szCs w:val="24"/>
      <w:lang w:bidi="en-US"/>
    </w:rPr>
  </w:style>
  <w:style w:type="paragraph" w:styleId="Cuprins2">
    <w:name w:val="toc 2"/>
    <w:basedOn w:val="Normal"/>
    <w:next w:val="Normal"/>
    <w:autoRedefine/>
    <w:uiPriority w:val="39"/>
    <w:unhideWhenUsed/>
    <w:rsid w:val="00B1001C"/>
    <w:pPr>
      <w:tabs>
        <w:tab w:val="right" w:pos="9629"/>
      </w:tabs>
      <w:spacing w:after="0" w:line="240" w:lineRule="auto"/>
      <w:ind w:left="851" w:hanging="567"/>
      <w:jc w:val="both"/>
    </w:pPr>
    <w:rPr>
      <w:rFonts w:asciiTheme="majorHAnsi" w:eastAsia="Times New Roman" w:hAnsiTheme="majorHAnsi" w:cstheme="minorHAnsi"/>
      <w:b/>
      <w:bCs/>
      <w:noProof/>
      <w:sz w:val="20"/>
      <w:szCs w:val="20"/>
      <w:lang w:bidi="en-US"/>
    </w:rPr>
  </w:style>
  <w:style w:type="character" w:styleId="Hyperlink">
    <w:name w:val="Hyperlink"/>
    <w:basedOn w:val="Fontdeparagrafimplicit"/>
    <w:uiPriority w:val="99"/>
    <w:unhideWhenUsed/>
    <w:rsid w:val="00B1001C"/>
    <w:rPr>
      <w:color w:val="0000FF"/>
      <w:u w:val="single"/>
    </w:rPr>
  </w:style>
  <w:style w:type="paragraph" w:styleId="Cuprins3">
    <w:name w:val="toc 3"/>
    <w:basedOn w:val="Normal"/>
    <w:next w:val="Normal"/>
    <w:autoRedefine/>
    <w:uiPriority w:val="39"/>
    <w:unhideWhenUsed/>
    <w:rsid w:val="00B1001C"/>
    <w:pPr>
      <w:tabs>
        <w:tab w:val="left" w:pos="851"/>
        <w:tab w:val="right" w:pos="9629"/>
      </w:tabs>
      <w:spacing w:after="0" w:line="240" w:lineRule="auto"/>
      <w:ind w:left="851" w:hanging="284"/>
      <w:jc w:val="both"/>
    </w:pPr>
    <w:rPr>
      <w:rFonts w:eastAsia="Times New Roman" w:cstheme="minorHAnsi"/>
      <w:noProof/>
      <w:sz w:val="20"/>
      <w:szCs w:val="20"/>
      <w:lang w:bidi="en-US"/>
    </w:rPr>
  </w:style>
  <w:style w:type="paragraph" w:styleId="Legend">
    <w:name w:val="caption"/>
    <w:basedOn w:val="Normal"/>
    <w:next w:val="Normal"/>
    <w:uiPriority w:val="35"/>
    <w:semiHidden/>
    <w:unhideWhenUsed/>
    <w:rsid w:val="00B1001C"/>
    <w:pPr>
      <w:spacing w:before="120" w:after="120" w:line="240" w:lineRule="auto"/>
      <w:jc w:val="both"/>
    </w:pPr>
    <w:rPr>
      <w:rFonts w:ascii="Cambria" w:eastAsia="Times New Roman" w:hAnsi="Cambria" w:cs="Times New Roman"/>
      <w:b/>
      <w:bCs/>
      <w:caps/>
      <w:noProof/>
      <w:sz w:val="16"/>
      <w:szCs w:val="18"/>
      <w:lang w:bidi="en-US"/>
    </w:rPr>
  </w:style>
  <w:style w:type="paragraph" w:styleId="Titlu">
    <w:name w:val="Title"/>
    <w:basedOn w:val="Normal"/>
    <w:next w:val="Normal"/>
    <w:link w:val="TitluCaracter"/>
    <w:uiPriority w:val="10"/>
    <w:qFormat/>
    <w:rsid w:val="00B1001C"/>
    <w:pPr>
      <w:pBdr>
        <w:top w:val="thinThickSmallGap" w:sz="24" w:space="1" w:color="3B3838" w:themeColor="background2" w:themeShade="40"/>
        <w:left w:val="thinThickSmallGap" w:sz="24" w:space="4" w:color="3B3838" w:themeColor="background2" w:themeShade="40"/>
        <w:bottom w:val="thinThickSmallGap" w:sz="24" w:space="1" w:color="3B3838" w:themeColor="background2" w:themeShade="40"/>
        <w:right w:val="thinThickSmallGap" w:sz="24" w:space="4" w:color="3B3838" w:themeColor="background2" w:themeShade="40"/>
      </w:pBdr>
      <w:spacing w:before="120" w:after="120" w:line="240" w:lineRule="auto"/>
      <w:contextualSpacing/>
      <w:jc w:val="center"/>
    </w:pPr>
    <w:rPr>
      <w:rFonts w:ascii="Cambria" w:eastAsia="Times New Roman" w:hAnsi="Cambria" w:cs="Times New Roman"/>
      <w:noProof/>
      <w:color w:val="3B3838" w:themeColor="background2" w:themeShade="40"/>
      <w:spacing w:val="5"/>
      <w:sz w:val="52"/>
      <w:szCs w:val="52"/>
      <w:lang w:bidi="en-US"/>
    </w:rPr>
  </w:style>
  <w:style w:type="character" w:customStyle="1" w:styleId="TitluCaracter">
    <w:name w:val="Titlu Caracter"/>
    <w:basedOn w:val="Fontdeparagrafimplicit"/>
    <w:link w:val="Titlu"/>
    <w:uiPriority w:val="10"/>
    <w:rsid w:val="00B1001C"/>
    <w:rPr>
      <w:rFonts w:ascii="Cambria" w:eastAsia="Times New Roman" w:hAnsi="Cambria" w:cs="Times New Roman"/>
      <w:noProof/>
      <w:color w:val="3B3838" w:themeColor="background2" w:themeShade="40"/>
      <w:spacing w:val="5"/>
      <w:sz w:val="52"/>
      <w:szCs w:val="52"/>
      <w:lang w:bidi="en-US"/>
    </w:rPr>
  </w:style>
  <w:style w:type="paragraph" w:styleId="Subtitlu">
    <w:name w:val="Subtitle"/>
    <w:basedOn w:val="Normal"/>
    <w:next w:val="Normal"/>
    <w:link w:val="SubtitluCaracter"/>
    <w:uiPriority w:val="11"/>
    <w:qFormat/>
    <w:rsid w:val="00B1001C"/>
    <w:pPr>
      <w:spacing w:before="120" w:after="600" w:line="240" w:lineRule="auto"/>
      <w:jc w:val="both"/>
    </w:pPr>
    <w:rPr>
      <w:rFonts w:ascii="Cambria" w:eastAsia="Times New Roman" w:hAnsi="Cambria" w:cs="Times New Roman"/>
      <w:i/>
      <w:iCs/>
      <w:noProof/>
      <w:spacing w:val="13"/>
      <w:sz w:val="24"/>
      <w:szCs w:val="24"/>
      <w:lang w:bidi="en-US"/>
    </w:rPr>
  </w:style>
  <w:style w:type="character" w:customStyle="1" w:styleId="SubtitluCaracter">
    <w:name w:val="Subtitlu Caracter"/>
    <w:basedOn w:val="Fontdeparagrafimplicit"/>
    <w:link w:val="Subtitlu"/>
    <w:uiPriority w:val="11"/>
    <w:rsid w:val="00B1001C"/>
    <w:rPr>
      <w:rFonts w:ascii="Cambria" w:eastAsia="Times New Roman" w:hAnsi="Cambria" w:cs="Times New Roman"/>
      <w:i/>
      <w:iCs/>
      <w:noProof/>
      <w:spacing w:val="13"/>
      <w:sz w:val="24"/>
      <w:szCs w:val="24"/>
      <w:lang w:bidi="en-US"/>
    </w:rPr>
  </w:style>
  <w:style w:type="paragraph" w:styleId="Citat">
    <w:name w:val="Quote"/>
    <w:basedOn w:val="Normal"/>
    <w:next w:val="Normal"/>
    <w:link w:val="CitatCaracter"/>
    <w:uiPriority w:val="29"/>
    <w:qFormat/>
    <w:rsid w:val="00B1001C"/>
    <w:pPr>
      <w:spacing w:before="200" w:after="0" w:line="240" w:lineRule="auto"/>
      <w:ind w:left="360" w:right="360"/>
      <w:jc w:val="both"/>
    </w:pPr>
    <w:rPr>
      <w:rFonts w:ascii="Cambria" w:eastAsia="Times New Roman" w:hAnsi="Cambria" w:cs="Times New Roman"/>
      <w:i/>
      <w:iCs/>
      <w:noProof/>
      <w:sz w:val="20"/>
      <w:lang w:bidi="en-US"/>
    </w:rPr>
  </w:style>
  <w:style w:type="character" w:customStyle="1" w:styleId="CitatCaracter">
    <w:name w:val="Citat Caracter"/>
    <w:basedOn w:val="Fontdeparagrafimplicit"/>
    <w:link w:val="Citat"/>
    <w:uiPriority w:val="29"/>
    <w:rsid w:val="00B1001C"/>
    <w:rPr>
      <w:rFonts w:ascii="Cambria" w:eastAsia="Times New Roman" w:hAnsi="Cambria" w:cs="Times New Roman"/>
      <w:i/>
      <w:iCs/>
      <w:noProof/>
      <w:sz w:val="20"/>
      <w:lang w:bidi="en-US"/>
    </w:rPr>
  </w:style>
  <w:style w:type="paragraph" w:styleId="Citatintens">
    <w:name w:val="Intense Quote"/>
    <w:basedOn w:val="Normal"/>
    <w:next w:val="Normal"/>
    <w:link w:val="CitatintensCaracter"/>
    <w:uiPriority w:val="30"/>
    <w:qFormat/>
    <w:rsid w:val="00B1001C"/>
    <w:pPr>
      <w:pBdr>
        <w:bottom w:val="single" w:sz="4" w:space="1" w:color="auto"/>
      </w:pBdr>
      <w:spacing w:before="200" w:after="280" w:line="240" w:lineRule="auto"/>
      <w:ind w:left="1008" w:right="1152"/>
      <w:jc w:val="both"/>
    </w:pPr>
    <w:rPr>
      <w:rFonts w:ascii="Cambria" w:eastAsia="Times New Roman" w:hAnsi="Cambria" w:cs="Times New Roman"/>
      <w:b/>
      <w:bCs/>
      <w:i/>
      <w:iCs/>
      <w:noProof/>
      <w:sz w:val="20"/>
      <w:lang w:bidi="en-US"/>
    </w:rPr>
  </w:style>
  <w:style w:type="character" w:customStyle="1" w:styleId="CitatintensCaracter">
    <w:name w:val="Citat intens Caracter"/>
    <w:basedOn w:val="Fontdeparagrafimplicit"/>
    <w:link w:val="Citatintens"/>
    <w:uiPriority w:val="30"/>
    <w:rsid w:val="00B1001C"/>
    <w:rPr>
      <w:rFonts w:ascii="Cambria" w:eastAsia="Times New Roman" w:hAnsi="Cambria" w:cs="Times New Roman"/>
      <w:b/>
      <w:bCs/>
      <w:i/>
      <w:iCs/>
      <w:noProof/>
      <w:sz w:val="20"/>
      <w:lang w:bidi="en-US"/>
    </w:rPr>
  </w:style>
  <w:style w:type="character" w:styleId="Accentuaresubtil">
    <w:name w:val="Subtle Emphasis"/>
    <w:uiPriority w:val="19"/>
    <w:qFormat/>
    <w:rsid w:val="00B1001C"/>
    <w:rPr>
      <w:i/>
      <w:iCs/>
    </w:rPr>
  </w:style>
  <w:style w:type="character" w:styleId="Accentuareintens">
    <w:name w:val="Intense Emphasis"/>
    <w:uiPriority w:val="21"/>
    <w:qFormat/>
    <w:rsid w:val="00B1001C"/>
    <w:rPr>
      <w:b/>
      <w:bCs/>
    </w:rPr>
  </w:style>
  <w:style w:type="character" w:styleId="Referiresubtil">
    <w:name w:val="Subtle Reference"/>
    <w:uiPriority w:val="31"/>
    <w:qFormat/>
    <w:rsid w:val="00B1001C"/>
    <w:rPr>
      <w:smallCaps/>
    </w:rPr>
  </w:style>
  <w:style w:type="character" w:styleId="Referireintens">
    <w:name w:val="Intense Reference"/>
    <w:uiPriority w:val="32"/>
    <w:qFormat/>
    <w:rsid w:val="00B1001C"/>
    <w:rPr>
      <w:smallCaps/>
      <w:spacing w:val="5"/>
      <w:u w:val="single"/>
    </w:rPr>
  </w:style>
  <w:style w:type="character" w:styleId="Titlulcrii">
    <w:name w:val="Book Title"/>
    <w:uiPriority w:val="33"/>
    <w:qFormat/>
    <w:rsid w:val="00B1001C"/>
    <w:rPr>
      <w:i/>
      <w:iCs/>
      <w:smallCaps/>
      <w:spacing w:val="5"/>
    </w:rPr>
  </w:style>
  <w:style w:type="paragraph" w:styleId="Plandocument">
    <w:name w:val="Document Map"/>
    <w:basedOn w:val="Normal"/>
    <w:link w:val="PlandocumentCaracter"/>
    <w:uiPriority w:val="99"/>
    <w:semiHidden/>
    <w:unhideWhenUsed/>
    <w:rsid w:val="00B1001C"/>
    <w:pPr>
      <w:spacing w:before="120" w:after="120" w:line="240" w:lineRule="auto"/>
      <w:jc w:val="both"/>
    </w:pPr>
    <w:rPr>
      <w:rFonts w:ascii="Tahoma" w:eastAsia="Times New Roman" w:hAnsi="Tahoma" w:cs="Tahoma"/>
      <w:noProof/>
      <w:sz w:val="16"/>
      <w:szCs w:val="16"/>
      <w:lang w:bidi="en-US"/>
    </w:rPr>
  </w:style>
  <w:style w:type="character" w:customStyle="1" w:styleId="PlandocumentCaracter">
    <w:name w:val="Plan document Caracter"/>
    <w:basedOn w:val="Fontdeparagrafimplicit"/>
    <w:link w:val="Plandocument"/>
    <w:uiPriority w:val="99"/>
    <w:semiHidden/>
    <w:rsid w:val="00B1001C"/>
    <w:rPr>
      <w:rFonts w:ascii="Tahoma" w:eastAsia="Times New Roman" w:hAnsi="Tahoma" w:cs="Tahoma"/>
      <w:noProof/>
      <w:sz w:val="16"/>
      <w:szCs w:val="16"/>
      <w:lang w:bidi="en-US"/>
    </w:rPr>
  </w:style>
  <w:style w:type="paragraph" w:styleId="Cuprins4">
    <w:name w:val="toc 4"/>
    <w:basedOn w:val="Normal"/>
    <w:next w:val="Normal"/>
    <w:autoRedefine/>
    <w:uiPriority w:val="39"/>
    <w:unhideWhenUsed/>
    <w:rsid w:val="00B1001C"/>
    <w:pPr>
      <w:spacing w:before="120" w:after="0" w:line="240" w:lineRule="auto"/>
      <w:ind w:left="440"/>
      <w:jc w:val="both"/>
    </w:pPr>
    <w:rPr>
      <w:rFonts w:eastAsia="Times New Roman" w:cstheme="minorHAnsi"/>
      <w:noProof/>
      <w:sz w:val="20"/>
      <w:szCs w:val="20"/>
      <w:lang w:bidi="en-US"/>
    </w:rPr>
  </w:style>
  <w:style w:type="paragraph" w:styleId="Revizuire">
    <w:name w:val="Revision"/>
    <w:hidden/>
    <w:uiPriority w:val="99"/>
    <w:semiHidden/>
    <w:rsid w:val="00B1001C"/>
    <w:pPr>
      <w:spacing w:after="0" w:line="240" w:lineRule="auto"/>
    </w:pPr>
    <w:rPr>
      <w:rFonts w:ascii="Calibri" w:eastAsia="Times New Roman" w:hAnsi="Calibri" w:cs="Times New Roman"/>
      <w:lang w:val="en-US" w:bidi="en-US"/>
    </w:rPr>
  </w:style>
  <w:style w:type="table" w:customStyle="1" w:styleId="LightShading-Accent12">
    <w:name w:val="Light Shading - Accent 12"/>
    <w:basedOn w:val="TabelNormal"/>
    <w:uiPriority w:val="60"/>
    <w:rsid w:val="00B1001C"/>
    <w:pPr>
      <w:spacing w:after="0" w:line="240" w:lineRule="auto"/>
    </w:pPr>
    <w:rPr>
      <w:rFonts w:ascii="Calibri" w:eastAsia="Times New Roman" w:hAnsi="Calibri" w:cs="Times New Roman"/>
      <w:color w:val="365F91"/>
      <w:sz w:val="20"/>
      <w:szCs w:val="20"/>
      <w:lang w:eastAsia="ro-RO"/>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uprins5">
    <w:name w:val="toc 5"/>
    <w:basedOn w:val="Normal"/>
    <w:next w:val="Normal"/>
    <w:autoRedefine/>
    <w:uiPriority w:val="39"/>
    <w:unhideWhenUsed/>
    <w:rsid w:val="00B1001C"/>
    <w:pPr>
      <w:spacing w:before="120" w:after="0" w:line="240" w:lineRule="auto"/>
      <w:ind w:left="660"/>
      <w:jc w:val="both"/>
    </w:pPr>
    <w:rPr>
      <w:rFonts w:eastAsia="Times New Roman" w:cstheme="minorHAnsi"/>
      <w:noProof/>
      <w:sz w:val="20"/>
      <w:szCs w:val="20"/>
      <w:lang w:bidi="en-US"/>
    </w:rPr>
  </w:style>
  <w:style w:type="paragraph" w:styleId="Cuprins6">
    <w:name w:val="toc 6"/>
    <w:basedOn w:val="Normal"/>
    <w:next w:val="Normal"/>
    <w:autoRedefine/>
    <w:uiPriority w:val="39"/>
    <w:unhideWhenUsed/>
    <w:rsid w:val="00B1001C"/>
    <w:pPr>
      <w:spacing w:before="120" w:after="0" w:line="240" w:lineRule="auto"/>
      <w:ind w:left="880"/>
      <w:jc w:val="both"/>
    </w:pPr>
    <w:rPr>
      <w:rFonts w:eastAsia="Times New Roman" w:cstheme="minorHAnsi"/>
      <w:noProof/>
      <w:sz w:val="20"/>
      <w:szCs w:val="20"/>
      <w:lang w:bidi="en-US"/>
    </w:rPr>
  </w:style>
  <w:style w:type="paragraph" w:styleId="Cuprins7">
    <w:name w:val="toc 7"/>
    <w:basedOn w:val="Normal"/>
    <w:next w:val="Normal"/>
    <w:autoRedefine/>
    <w:uiPriority w:val="39"/>
    <w:unhideWhenUsed/>
    <w:rsid w:val="00B1001C"/>
    <w:pPr>
      <w:spacing w:before="120" w:after="0" w:line="240" w:lineRule="auto"/>
      <w:ind w:left="1100"/>
      <w:jc w:val="both"/>
    </w:pPr>
    <w:rPr>
      <w:rFonts w:eastAsia="Times New Roman" w:cstheme="minorHAnsi"/>
      <w:noProof/>
      <w:sz w:val="20"/>
      <w:szCs w:val="20"/>
      <w:lang w:bidi="en-US"/>
    </w:rPr>
  </w:style>
  <w:style w:type="paragraph" w:styleId="Cuprins8">
    <w:name w:val="toc 8"/>
    <w:basedOn w:val="Normal"/>
    <w:next w:val="Normal"/>
    <w:autoRedefine/>
    <w:uiPriority w:val="39"/>
    <w:unhideWhenUsed/>
    <w:rsid w:val="00B1001C"/>
    <w:pPr>
      <w:spacing w:before="120" w:after="0" w:line="240" w:lineRule="auto"/>
      <w:ind w:left="1320"/>
      <w:jc w:val="both"/>
    </w:pPr>
    <w:rPr>
      <w:rFonts w:eastAsia="Times New Roman" w:cstheme="minorHAnsi"/>
      <w:noProof/>
      <w:sz w:val="20"/>
      <w:szCs w:val="20"/>
      <w:lang w:bidi="en-US"/>
    </w:rPr>
  </w:style>
  <w:style w:type="paragraph" w:styleId="Cuprins9">
    <w:name w:val="toc 9"/>
    <w:basedOn w:val="Normal"/>
    <w:next w:val="Normal"/>
    <w:autoRedefine/>
    <w:uiPriority w:val="39"/>
    <w:unhideWhenUsed/>
    <w:rsid w:val="00B1001C"/>
    <w:pPr>
      <w:spacing w:before="120" w:after="0" w:line="240" w:lineRule="auto"/>
      <w:ind w:left="1540"/>
      <w:jc w:val="both"/>
    </w:pPr>
    <w:rPr>
      <w:rFonts w:eastAsia="Times New Roman" w:cstheme="minorHAnsi"/>
      <w:noProof/>
      <w:sz w:val="20"/>
      <w:szCs w:val="20"/>
      <w:lang w:bidi="en-US"/>
    </w:rPr>
  </w:style>
  <w:style w:type="character" w:customStyle="1" w:styleId="hps">
    <w:name w:val="hps"/>
    <w:uiPriority w:val="99"/>
    <w:rsid w:val="00B1001C"/>
    <w:rPr>
      <w:rFonts w:cs="Times New Roman"/>
    </w:rPr>
  </w:style>
  <w:style w:type="character" w:customStyle="1" w:styleId="WW8Num1z0">
    <w:name w:val="WW8Num1z0"/>
    <w:rsid w:val="00B1001C"/>
    <w:rPr>
      <w:rFonts w:ascii="Symbol" w:hAnsi="Symbol" w:cs="StarSymbol"/>
      <w:sz w:val="18"/>
      <w:szCs w:val="18"/>
    </w:rPr>
  </w:style>
  <w:style w:type="paragraph" w:styleId="Textnotdesubsol">
    <w:name w:val="footnote text"/>
    <w:aliases w:val="Footnote Text Char Char,Fußnote,single space,footnote text,FOOTNOTES,fn,Podrozdział,Footnote,stile 1,Footnote1,Footnote2,Footnote3,Footnote4,Footnote5,Footnote6,Footnote7,Footnote8,Footnote9,Footnote10,Footnote11,fn Char,f"/>
    <w:basedOn w:val="Normal"/>
    <w:link w:val="TextnotdesubsolCaracter"/>
    <w:rsid w:val="00B1001C"/>
    <w:pPr>
      <w:spacing w:before="120" w:after="0" w:line="240" w:lineRule="auto"/>
    </w:pPr>
    <w:rPr>
      <w:rFonts w:ascii="Trebuchet MS" w:eastAsia="Times New Roman" w:hAnsi="Trebuchet MS" w:cs="Times New Roman"/>
      <w:noProof/>
      <w:sz w:val="16"/>
      <w:szCs w:val="20"/>
    </w:rPr>
  </w:style>
  <w:style w:type="character" w:customStyle="1" w:styleId="FootnoteTextChar">
    <w:name w:val="Footnote Text Char"/>
    <w:basedOn w:val="Fontdeparagrafimplicit"/>
    <w:uiPriority w:val="99"/>
    <w:semiHidden/>
    <w:rsid w:val="00B1001C"/>
    <w:rPr>
      <w:sz w:val="20"/>
      <w:szCs w:val="20"/>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B1001C"/>
    <w:rPr>
      <w:vertAlign w:val="superscript"/>
    </w:rPr>
  </w:style>
  <w:style w:type="character" w:customStyle="1" w:styleId="TextnotdesubsolCaracter">
    <w:name w:val="Text notă de subsol Caracter"/>
    <w:aliases w:val="Footnote Text Char Char Caracter,Fußnote Caracter,single space Caracter,footnote text Caracter,FOOTNOTES Caracter,fn Caracter,Podrozdział Caracter,Footnote Caracter,stile 1 Caracter,Footnote1 Caracter,Footnote2 Caracter"/>
    <w:link w:val="Textnotdesubsol"/>
    <w:rsid w:val="00B1001C"/>
    <w:rPr>
      <w:rFonts w:ascii="Trebuchet MS" w:eastAsia="Times New Roman" w:hAnsi="Trebuchet MS" w:cs="Times New Roman"/>
      <w:noProof/>
      <w:sz w:val="16"/>
      <w:szCs w:val="20"/>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qFormat/>
    <w:rsid w:val="00B1001C"/>
    <w:pPr>
      <w:spacing w:before="120" w:line="240" w:lineRule="exact"/>
    </w:pPr>
    <w:rPr>
      <w:vertAlign w:val="superscript"/>
    </w:rPr>
  </w:style>
  <w:style w:type="paragraph" w:customStyle="1" w:styleId="sapou">
    <w:name w:val="sapou"/>
    <w:basedOn w:val="Normal"/>
    <w:rsid w:val="00B1001C"/>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CommentTextChar1">
    <w:name w:val="Comment Text Char1"/>
    <w:basedOn w:val="Fontdeparagrafimplicit"/>
    <w:rsid w:val="00B1001C"/>
    <w:rPr>
      <w:rFonts w:ascii="Cambria" w:eastAsia="Times New Roman" w:hAnsi="Cambria" w:cs="Times New Roman"/>
      <w:sz w:val="20"/>
      <w:szCs w:val="20"/>
      <w:lang w:eastAsia="en-GB"/>
    </w:rPr>
  </w:style>
  <w:style w:type="numbering" w:customStyle="1" w:styleId="LFO3">
    <w:name w:val="LFO3"/>
    <w:basedOn w:val="FrListare"/>
    <w:rsid w:val="00B1001C"/>
    <w:pPr>
      <w:numPr>
        <w:numId w:val="22"/>
      </w:numPr>
    </w:pPr>
  </w:style>
  <w:style w:type="paragraph" w:customStyle="1" w:styleId="Standard">
    <w:name w:val="Standard"/>
    <w:rsid w:val="00B1001C"/>
    <w:pPr>
      <w:widowControl w:val="0"/>
      <w:suppressAutoHyphens/>
      <w:autoSpaceDN w:val="0"/>
      <w:spacing w:after="0" w:line="240" w:lineRule="auto"/>
      <w:textAlignment w:val="baseline"/>
    </w:pPr>
    <w:rPr>
      <w:rFonts w:ascii="Times New Roman" w:eastAsia="Andale Sans UI" w:hAnsi="Times New Roman" w:cs="Tahoma"/>
      <w:kern w:val="3"/>
      <w:sz w:val="24"/>
      <w:szCs w:val="24"/>
      <w:lang w:val="en-GB" w:eastAsia="en-GB"/>
    </w:rPr>
  </w:style>
  <w:style w:type="paragraph" w:styleId="NormalWeb">
    <w:name w:val="Normal (Web)"/>
    <w:basedOn w:val="Normal"/>
    <w:uiPriority w:val="99"/>
    <w:semiHidden/>
    <w:unhideWhenUsed/>
    <w:rsid w:val="00B1001C"/>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Normal22">
    <w:name w:val="Normal+22"/>
    <w:basedOn w:val="Normal"/>
    <w:next w:val="Normal"/>
    <w:uiPriority w:val="99"/>
    <w:rsid w:val="00B1001C"/>
    <w:pPr>
      <w:autoSpaceDE w:val="0"/>
      <w:autoSpaceDN w:val="0"/>
      <w:adjustRightInd w:val="0"/>
      <w:spacing w:after="0" w:line="240" w:lineRule="auto"/>
    </w:pPr>
    <w:rPr>
      <w:rFonts w:ascii="Arial" w:hAnsi="Arial" w:cs="Arial"/>
      <w:noProof/>
      <w:sz w:val="24"/>
      <w:szCs w:val="24"/>
    </w:rPr>
  </w:style>
  <w:style w:type="paragraph" w:customStyle="1" w:styleId="Normal39">
    <w:name w:val="Normal+39"/>
    <w:basedOn w:val="Normal"/>
    <w:next w:val="Normal"/>
    <w:uiPriority w:val="99"/>
    <w:rsid w:val="00B1001C"/>
    <w:pPr>
      <w:autoSpaceDE w:val="0"/>
      <w:autoSpaceDN w:val="0"/>
      <w:adjustRightInd w:val="0"/>
      <w:spacing w:after="0" w:line="240" w:lineRule="auto"/>
    </w:pPr>
    <w:rPr>
      <w:rFonts w:ascii="Arial" w:hAnsi="Arial" w:cs="Arial"/>
      <w:noProof/>
      <w:sz w:val="24"/>
      <w:szCs w:val="24"/>
    </w:rPr>
  </w:style>
  <w:style w:type="paragraph" w:customStyle="1" w:styleId="Normal40">
    <w:name w:val="Normal+40"/>
    <w:basedOn w:val="Normal"/>
    <w:next w:val="Normal"/>
    <w:uiPriority w:val="99"/>
    <w:rsid w:val="00B1001C"/>
    <w:pPr>
      <w:autoSpaceDE w:val="0"/>
      <w:autoSpaceDN w:val="0"/>
      <w:adjustRightInd w:val="0"/>
      <w:spacing w:after="0" w:line="240" w:lineRule="auto"/>
    </w:pPr>
    <w:rPr>
      <w:rFonts w:ascii="Arial" w:hAnsi="Arial" w:cs="Arial"/>
      <w:noProof/>
      <w:sz w:val="24"/>
      <w:szCs w:val="24"/>
    </w:rPr>
  </w:style>
  <w:style w:type="character" w:customStyle="1" w:styleId="apple-converted-space">
    <w:name w:val="apple-converted-space"/>
    <w:basedOn w:val="Fontdeparagrafimplicit"/>
    <w:rsid w:val="00B1001C"/>
  </w:style>
  <w:style w:type="paragraph" w:customStyle="1" w:styleId="m8284015990830838106gmail-msolistparagraph">
    <w:name w:val="m_8284015990830838106gmail-msolistparagraph"/>
    <w:basedOn w:val="Normal"/>
    <w:rsid w:val="00B1001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B1001C"/>
    <w:pPr>
      <w:autoSpaceDE w:val="0"/>
      <w:autoSpaceDN w:val="0"/>
      <w:adjustRightInd w:val="0"/>
      <w:spacing w:after="0" w:line="240" w:lineRule="auto"/>
    </w:pPr>
    <w:rPr>
      <w:rFonts w:ascii="Cambria" w:eastAsia="Times New Roman" w:hAnsi="Cambria" w:cs="Cambria"/>
      <w:color w:val="000000"/>
      <w:sz w:val="24"/>
      <w:szCs w:val="24"/>
      <w:lang w:val="en-US" w:eastAsia="ro-RO"/>
    </w:rPr>
  </w:style>
  <w:style w:type="paragraph" w:customStyle="1" w:styleId="textlege">
    <w:name w:val="text_lege"/>
    <w:basedOn w:val="Normal"/>
    <w:rsid w:val="00B1001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Char6">
    <w:name w:val="Char Char6"/>
    <w:basedOn w:val="Normal"/>
    <w:rsid w:val="00B1001C"/>
    <w:pPr>
      <w:spacing w:after="0" w:line="240" w:lineRule="auto"/>
    </w:pPr>
    <w:rPr>
      <w:rFonts w:ascii="Times New Roman" w:eastAsia="Times New Roman" w:hAnsi="Times New Roman" w:cs="Times New Roman"/>
      <w:sz w:val="24"/>
      <w:szCs w:val="24"/>
      <w:lang w:val="pl-PL" w:eastAsia="pl-PL"/>
    </w:rPr>
  </w:style>
  <w:style w:type="table" w:customStyle="1" w:styleId="TableGrid1">
    <w:name w:val="Table Grid1"/>
    <w:basedOn w:val="TabelNormal"/>
    <w:next w:val="Tabelgril"/>
    <w:rsid w:val="00B1001C"/>
    <w:pPr>
      <w:widowControl w:val="0"/>
      <w:suppressAutoHyphens/>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ontdeparagrafimplicit"/>
    <w:uiPriority w:val="99"/>
    <w:semiHidden/>
    <w:unhideWhenUsed/>
    <w:rsid w:val="00B10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174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F4794-F333-4B8E-BBBA-6AA209E64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28</Pages>
  <Words>7159</Words>
  <Characters>41525</Characters>
  <Application>Microsoft Office Word</Application>
  <DocSecurity>0</DocSecurity>
  <Lines>346</Lines>
  <Paragraphs>97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dc:creator>
  <cp:keywords/>
  <dc:description/>
  <cp:lastModifiedBy>DELL</cp:lastModifiedBy>
  <cp:revision>33</cp:revision>
  <cp:lastPrinted>2017-06-27T10:58:00Z</cp:lastPrinted>
  <dcterms:created xsi:type="dcterms:W3CDTF">2017-06-26T08:07:00Z</dcterms:created>
  <dcterms:modified xsi:type="dcterms:W3CDTF">2017-06-29T10:18:00Z</dcterms:modified>
</cp:coreProperties>
</file>