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DA4" w:rsidRPr="00D14DA4" w:rsidRDefault="00D14DA4" w:rsidP="00D14DA4">
      <w:pPr>
        <w:spacing w:after="0" w:line="240" w:lineRule="auto"/>
        <w:rPr>
          <w:lang w:val="en-US"/>
        </w:rPr>
      </w:pPr>
    </w:p>
    <w:p w:rsidR="00054FA7" w:rsidRPr="00C47040" w:rsidRDefault="00FC24CA" w:rsidP="00FC24CA">
      <w:pPr>
        <w:spacing w:after="0" w:line="240" w:lineRule="auto"/>
        <w:rPr>
          <w:rFonts w:ascii="Tahoma" w:hAnsi="Tahoma" w:cs="Tahoma"/>
          <w:b/>
          <w:sz w:val="26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b/>
          <w:sz w:val="28"/>
          <w:szCs w:val="28"/>
          <w:lang w:val="en-US"/>
        </w:rPr>
        <w:tab/>
      </w:r>
      <w:r>
        <w:rPr>
          <w:rFonts w:ascii="Tahoma" w:hAnsi="Tahoma" w:cs="Tahoma"/>
          <w:b/>
          <w:sz w:val="28"/>
          <w:szCs w:val="28"/>
          <w:lang w:val="en-US"/>
        </w:rPr>
        <w:tab/>
      </w:r>
      <w:r>
        <w:rPr>
          <w:rFonts w:ascii="Tahoma" w:hAnsi="Tahoma" w:cs="Tahoma"/>
          <w:b/>
          <w:sz w:val="28"/>
          <w:szCs w:val="28"/>
          <w:lang w:val="en-US"/>
        </w:rPr>
        <w:tab/>
      </w:r>
      <w:r>
        <w:rPr>
          <w:rFonts w:ascii="Tahoma" w:hAnsi="Tahoma" w:cs="Tahoma"/>
          <w:b/>
          <w:sz w:val="28"/>
          <w:szCs w:val="28"/>
          <w:lang w:val="en-US"/>
        </w:rPr>
        <w:tab/>
      </w:r>
      <w:r>
        <w:rPr>
          <w:rFonts w:ascii="Tahoma" w:hAnsi="Tahoma" w:cs="Tahoma"/>
          <w:b/>
          <w:sz w:val="28"/>
          <w:szCs w:val="28"/>
          <w:lang w:val="en-US"/>
        </w:rPr>
        <w:tab/>
      </w:r>
      <w:r>
        <w:rPr>
          <w:rFonts w:ascii="Tahoma" w:hAnsi="Tahoma" w:cs="Tahoma"/>
          <w:b/>
          <w:sz w:val="28"/>
          <w:szCs w:val="28"/>
          <w:lang w:val="en-US"/>
        </w:rPr>
        <w:tab/>
      </w:r>
      <w:bookmarkStart w:id="0" w:name="_GoBack"/>
      <w:r w:rsidR="00D50B0E" w:rsidRPr="00C47040">
        <w:rPr>
          <w:rFonts w:ascii="Tahoma" w:hAnsi="Tahoma" w:cs="Tahoma"/>
          <w:b/>
          <w:sz w:val="26"/>
          <w:szCs w:val="28"/>
          <w:lang w:val="en-US"/>
        </w:rPr>
        <w:t>Anexa nr.3</w:t>
      </w:r>
      <w:r w:rsidR="00054FA7" w:rsidRPr="00C47040">
        <w:rPr>
          <w:rFonts w:ascii="Tahoma" w:hAnsi="Tahoma" w:cs="Tahoma"/>
          <w:b/>
          <w:sz w:val="26"/>
          <w:szCs w:val="28"/>
          <w:lang w:val="en-US"/>
        </w:rPr>
        <w:t xml:space="preserve"> </w:t>
      </w:r>
    </w:p>
    <w:p w:rsidR="00054FA7" w:rsidRPr="00C47040" w:rsidRDefault="00054FA7" w:rsidP="00054FA7">
      <w:pPr>
        <w:spacing w:after="0" w:line="240" w:lineRule="auto"/>
        <w:jc w:val="right"/>
        <w:rPr>
          <w:rFonts w:ascii="Tahoma" w:hAnsi="Tahoma" w:cs="Tahoma"/>
          <w:b/>
          <w:sz w:val="26"/>
          <w:szCs w:val="28"/>
          <w:lang w:val="en-US"/>
        </w:rPr>
      </w:pPr>
      <w:r w:rsidRPr="00C47040">
        <w:rPr>
          <w:rFonts w:ascii="Tahoma" w:hAnsi="Tahoma" w:cs="Tahoma"/>
          <w:b/>
          <w:sz w:val="26"/>
          <w:szCs w:val="28"/>
          <w:lang w:val="en-US"/>
        </w:rPr>
        <w:t>la Hotărârea Consiliului Județean Bistrița-Năsăud nr.</w:t>
      </w:r>
      <w:r w:rsidR="00FC24CA" w:rsidRPr="00C47040">
        <w:rPr>
          <w:rFonts w:ascii="Tahoma" w:hAnsi="Tahoma" w:cs="Tahoma"/>
          <w:b/>
          <w:sz w:val="26"/>
          <w:szCs w:val="28"/>
          <w:lang w:val="en-US"/>
        </w:rPr>
        <w:t xml:space="preserve"> 74 din 27.05.</w:t>
      </w:r>
      <w:r w:rsidRPr="00C47040">
        <w:rPr>
          <w:rFonts w:ascii="Tahoma" w:hAnsi="Tahoma" w:cs="Tahoma"/>
          <w:b/>
          <w:sz w:val="26"/>
          <w:szCs w:val="28"/>
          <w:lang w:val="en-US"/>
        </w:rPr>
        <w:t>2015</w:t>
      </w:r>
    </w:p>
    <w:bookmarkEnd w:id="0"/>
    <w:p w:rsidR="00054FA7" w:rsidRDefault="00054FA7" w:rsidP="00054FA7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  <w:lang w:val="en-US"/>
        </w:rPr>
      </w:pPr>
    </w:p>
    <w:p w:rsidR="00AD27D7" w:rsidRDefault="00AD27D7" w:rsidP="00054FA7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  <w:lang w:val="en-US"/>
        </w:rPr>
      </w:pPr>
    </w:p>
    <w:p w:rsidR="00054FA7" w:rsidRDefault="00054FA7" w:rsidP="00054FA7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  <w:lang w:val="en-US"/>
        </w:rPr>
      </w:pPr>
    </w:p>
    <w:p w:rsidR="00054FA7" w:rsidRDefault="00897D54" w:rsidP="00054FA7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>Lista obligaţiilor</w:t>
      </w:r>
    </w:p>
    <w:p w:rsidR="00897D54" w:rsidRDefault="00897D54" w:rsidP="00AD27D7">
      <w:pPr>
        <w:spacing w:after="0" w:line="240" w:lineRule="auto"/>
        <w:ind w:firstLine="720"/>
        <w:jc w:val="center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a</w:t>
      </w:r>
      <w:r w:rsidRPr="00345DA3">
        <w:rPr>
          <w:rFonts w:ascii="Tahoma" w:hAnsi="Tahoma" w:cs="Tahoma"/>
          <w:sz w:val="28"/>
          <w:szCs w:val="28"/>
          <w:lang w:val="ro-RO"/>
        </w:rPr>
        <w:t xml:space="preserve">sumate </w:t>
      </w:r>
      <w:r w:rsidRPr="0028699F">
        <w:rPr>
          <w:rFonts w:ascii="Tahoma" w:hAnsi="Tahoma" w:cs="Tahoma"/>
          <w:sz w:val="28"/>
          <w:szCs w:val="28"/>
          <w:lang w:val="ro-RO"/>
        </w:rPr>
        <w:t xml:space="preserve">prin Ghidul Solicitantului aferent DMI 5.1, Cererea de finanțare și </w:t>
      </w:r>
      <w:r>
        <w:rPr>
          <w:rFonts w:ascii="Tahoma" w:hAnsi="Tahoma" w:cs="Tahoma"/>
          <w:sz w:val="28"/>
          <w:szCs w:val="28"/>
          <w:lang w:val="fr-FR"/>
        </w:rPr>
        <w:t>Contractul</w:t>
      </w:r>
      <w:r w:rsidR="00054FA7">
        <w:rPr>
          <w:rFonts w:ascii="Tahoma" w:hAnsi="Tahoma" w:cs="Tahoma"/>
          <w:sz w:val="28"/>
          <w:szCs w:val="28"/>
          <w:lang w:val="fr-FR"/>
        </w:rPr>
        <w:t xml:space="preserve"> </w:t>
      </w:r>
      <w:r w:rsidRPr="0028699F">
        <w:rPr>
          <w:rFonts w:ascii="Tahoma" w:hAnsi="Tahoma" w:cs="Tahoma"/>
          <w:sz w:val="28"/>
          <w:szCs w:val="28"/>
          <w:lang w:val="fr-FR"/>
        </w:rPr>
        <w:t>de finanţare nr.</w:t>
      </w:r>
      <w:r w:rsidR="00054FA7">
        <w:rPr>
          <w:rFonts w:ascii="Tahoma" w:hAnsi="Tahoma" w:cs="Tahoma"/>
          <w:sz w:val="28"/>
          <w:szCs w:val="28"/>
          <w:lang w:val="fr-FR"/>
        </w:rPr>
        <w:t xml:space="preserve"> </w:t>
      </w:r>
      <w:r w:rsidRPr="0028699F">
        <w:rPr>
          <w:rFonts w:ascii="Tahoma" w:hAnsi="Tahoma" w:cs="Tahoma"/>
          <w:sz w:val="28"/>
          <w:szCs w:val="28"/>
          <w:lang w:val="fr-FR"/>
        </w:rPr>
        <w:t>3713/25.04.2013, pe o perioadă de cinc</w:t>
      </w:r>
      <w:r w:rsidR="00054FA7">
        <w:rPr>
          <w:rFonts w:ascii="Tahoma" w:hAnsi="Tahoma" w:cs="Tahoma"/>
          <w:sz w:val="28"/>
          <w:szCs w:val="28"/>
          <w:lang w:val="fr-FR"/>
        </w:rPr>
        <w:t xml:space="preserve">i </w:t>
      </w:r>
      <w:r w:rsidRPr="0028699F">
        <w:rPr>
          <w:rFonts w:ascii="Tahoma" w:hAnsi="Tahoma" w:cs="Tahoma"/>
          <w:sz w:val="28"/>
          <w:szCs w:val="28"/>
          <w:lang w:val="fr-FR"/>
        </w:rPr>
        <w:t>ani, respectiv</w:t>
      </w:r>
      <w:r w:rsidR="00054FA7">
        <w:rPr>
          <w:rFonts w:ascii="Tahoma" w:hAnsi="Tahoma" w:cs="Tahoma"/>
          <w:sz w:val="28"/>
          <w:szCs w:val="28"/>
          <w:lang w:val="fr-FR"/>
        </w:rPr>
        <w:t xml:space="preserve"> </w:t>
      </w:r>
      <w:r w:rsidRPr="0028699F">
        <w:rPr>
          <w:rFonts w:ascii="Tahoma" w:hAnsi="Tahoma" w:cs="Tahoma"/>
          <w:sz w:val="28"/>
          <w:szCs w:val="28"/>
          <w:lang w:val="fr-FR"/>
        </w:rPr>
        <w:t xml:space="preserve">până la data de </w:t>
      </w:r>
      <w:r w:rsidRPr="0028699F">
        <w:rPr>
          <w:rFonts w:ascii="Tahoma" w:hAnsi="Tahoma" w:cs="Tahoma"/>
          <w:sz w:val="28"/>
          <w:szCs w:val="28"/>
          <w:lang w:val="ro-RO"/>
        </w:rPr>
        <w:t>25.02.2020</w:t>
      </w:r>
    </w:p>
    <w:p w:rsidR="00054FA7" w:rsidRPr="0028699F" w:rsidRDefault="00054FA7" w:rsidP="00897D54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897D54" w:rsidRDefault="00897D54" w:rsidP="00D14DA4">
      <w:pPr>
        <w:spacing w:after="0" w:line="240" w:lineRule="auto"/>
        <w:rPr>
          <w:lang w:val="en-US"/>
        </w:rPr>
      </w:pPr>
    </w:p>
    <w:p w:rsidR="00054FA7" w:rsidRPr="00054FA7" w:rsidRDefault="00054FA7" w:rsidP="00054FA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054FA7">
        <w:rPr>
          <w:rFonts w:ascii="Tahoma" w:hAnsi="Tahoma" w:cs="Tahoma"/>
          <w:sz w:val="28"/>
          <w:szCs w:val="28"/>
          <w:lang w:val="fr-FR"/>
        </w:rPr>
        <w:t xml:space="preserve">Menținerea celor 5 (cinci) locuri de muncă nou create pentru desfășurarea activitățiilor specifice Centrului German Bistrița, cu asigurarea unor standarde de calitate prin angajarea de personal specializat, din care o persoană de sex feminin; </w:t>
      </w:r>
    </w:p>
    <w:p w:rsidR="00054FA7" w:rsidRPr="00054FA7" w:rsidRDefault="00054FA7" w:rsidP="00054FA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054FA7">
        <w:rPr>
          <w:rFonts w:ascii="Tahoma" w:hAnsi="Tahoma" w:cs="Tahoma"/>
          <w:sz w:val="28"/>
          <w:szCs w:val="28"/>
          <w:lang w:val="fr-FR"/>
        </w:rPr>
        <w:t>Obiectivul de patrimoniu și infrastructură reprezentat de Centrul German Bistrița nu poate fi utilizat în alt scop/cu altă destinație decât cea principală, de exemplu, nu pot fi închiriate unor terți, spații în cadrul obiectului de patrimoniu restaurat/protejat/conservat, pe o durată de cinci ani de la finalizarea implementării proiectului;</w:t>
      </w:r>
    </w:p>
    <w:p w:rsidR="00054FA7" w:rsidRPr="00054FA7" w:rsidRDefault="00054FA7" w:rsidP="00054FA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054FA7">
        <w:rPr>
          <w:rFonts w:ascii="Tahoma" w:hAnsi="Tahoma" w:cs="Tahoma"/>
          <w:sz w:val="28"/>
          <w:szCs w:val="28"/>
          <w:lang w:val="fr-FR"/>
        </w:rPr>
        <w:t>Pe întreaga durată a Contractului de finanțare a proiectului,</w:t>
      </w:r>
      <w:r w:rsidR="00DA4706">
        <w:rPr>
          <w:rFonts w:ascii="Tahoma" w:hAnsi="Tahoma" w:cs="Tahoma"/>
          <w:sz w:val="28"/>
          <w:szCs w:val="28"/>
          <w:lang w:val="fr-FR"/>
        </w:rPr>
        <w:t xml:space="preserve"> pe perioada post-implementare, </w:t>
      </w:r>
      <w:r w:rsidRPr="00054FA7">
        <w:rPr>
          <w:rFonts w:ascii="Tahoma" w:hAnsi="Tahoma" w:cs="Tahoma"/>
          <w:sz w:val="28"/>
          <w:szCs w:val="28"/>
          <w:lang w:val="fr-FR"/>
        </w:rPr>
        <w:t>respectiv 26.02.2015-25.02.2020,</w:t>
      </w:r>
      <w:r w:rsidR="00DA4706">
        <w:rPr>
          <w:rFonts w:ascii="Tahoma" w:hAnsi="Tahoma" w:cs="Tahoma"/>
          <w:sz w:val="28"/>
          <w:szCs w:val="28"/>
          <w:lang w:val="fr-FR"/>
        </w:rPr>
        <w:t xml:space="preserve"> </w:t>
      </w:r>
      <w:r w:rsidRPr="00054FA7">
        <w:rPr>
          <w:rFonts w:ascii="Tahoma" w:hAnsi="Tahoma" w:cs="Tahoma"/>
          <w:sz w:val="28"/>
          <w:szCs w:val="28"/>
          <w:lang w:val="fr-FR"/>
        </w:rPr>
        <w:t xml:space="preserve"> Complexul Muzeal Bistrița-Năsăud nu va utiliza obiectivul de patrimoniu restaurat/protejat/conservat și/sau facilitățile construite în cadrul contractului, pentru realizarea de activități economice, în scopul obținerii de venituri, prin cedarea folosinței obiectivului de patrimoniu și/sau a facilităților respective către o terță parte, cu execepția activităților corespunzătoare destinației principale a acestora;</w:t>
      </w:r>
    </w:p>
    <w:p w:rsidR="00054FA7" w:rsidRPr="00054FA7" w:rsidRDefault="00054FA7" w:rsidP="00054FA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054FA7">
        <w:rPr>
          <w:rFonts w:ascii="Tahoma" w:hAnsi="Tahoma" w:cs="Tahoma"/>
          <w:sz w:val="28"/>
          <w:szCs w:val="28"/>
          <w:lang w:val="fr-FR"/>
        </w:rPr>
        <w:t>Facilitarea accesului la obiectiv în vederea creșterii anuale a numărului de vizitatori/turiști;</w:t>
      </w:r>
    </w:p>
    <w:p w:rsidR="00054FA7" w:rsidRDefault="00054FA7" w:rsidP="00054FA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054FA7">
        <w:rPr>
          <w:rFonts w:ascii="Tahoma" w:hAnsi="Tahoma" w:cs="Tahoma"/>
          <w:sz w:val="28"/>
          <w:szCs w:val="28"/>
          <w:lang w:val="fr-FR"/>
        </w:rPr>
        <w:t>Respectarea calendarului anual de activități prevăzut prin proiect.</w:t>
      </w:r>
    </w:p>
    <w:p w:rsidR="00054FA7" w:rsidRPr="00054FA7" w:rsidRDefault="00054FA7" w:rsidP="00054FA7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</w:p>
    <w:p w:rsidR="00897D54" w:rsidRPr="00054FA7" w:rsidRDefault="00897D54" w:rsidP="00D14DA4">
      <w:pPr>
        <w:spacing w:after="0" w:line="240" w:lineRule="auto"/>
        <w:rPr>
          <w:rFonts w:ascii="Tahoma" w:hAnsi="Tahoma" w:cs="Tahoma"/>
          <w:sz w:val="28"/>
          <w:szCs w:val="28"/>
          <w:lang w:val="fr-FR"/>
        </w:rPr>
      </w:pPr>
    </w:p>
    <w:p w:rsidR="00897D54" w:rsidRPr="00054FA7" w:rsidRDefault="00897D54" w:rsidP="00D14DA4">
      <w:pPr>
        <w:spacing w:after="0" w:line="240" w:lineRule="auto"/>
        <w:rPr>
          <w:rFonts w:ascii="Tahoma" w:hAnsi="Tahoma" w:cs="Tahoma"/>
          <w:sz w:val="28"/>
          <w:szCs w:val="28"/>
          <w:lang w:val="fr-FR"/>
        </w:rPr>
      </w:pPr>
    </w:p>
    <w:p w:rsidR="00897D54" w:rsidRDefault="00897D54" w:rsidP="00D14DA4">
      <w:pPr>
        <w:spacing w:after="0" w:line="240" w:lineRule="auto"/>
        <w:rPr>
          <w:lang w:val="en-US"/>
        </w:rPr>
      </w:pPr>
    </w:p>
    <w:p w:rsidR="00897D54" w:rsidRDefault="00897D54" w:rsidP="00D14DA4">
      <w:pPr>
        <w:spacing w:after="0" w:line="240" w:lineRule="auto"/>
        <w:rPr>
          <w:lang w:val="en-US"/>
        </w:rPr>
      </w:pPr>
    </w:p>
    <w:p w:rsidR="00897D54" w:rsidRDefault="00897D54" w:rsidP="00D14DA4">
      <w:pPr>
        <w:spacing w:after="0" w:line="240" w:lineRule="auto"/>
        <w:rPr>
          <w:lang w:val="en-US"/>
        </w:rPr>
      </w:pPr>
    </w:p>
    <w:p w:rsidR="00897D54" w:rsidRDefault="00897D54" w:rsidP="00D14DA4">
      <w:pPr>
        <w:spacing w:after="0" w:line="240" w:lineRule="auto"/>
        <w:rPr>
          <w:lang w:val="en-US"/>
        </w:rPr>
      </w:pPr>
    </w:p>
    <w:p w:rsidR="00897D54" w:rsidRDefault="00897D54" w:rsidP="00D14DA4">
      <w:pPr>
        <w:spacing w:after="0" w:line="240" w:lineRule="auto"/>
        <w:rPr>
          <w:lang w:val="en-US"/>
        </w:rPr>
      </w:pPr>
    </w:p>
    <w:p w:rsidR="00897D54" w:rsidRDefault="00897D54" w:rsidP="00D14DA4">
      <w:pPr>
        <w:spacing w:after="0" w:line="240" w:lineRule="auto"/>
        <w:rPr>
          <w:lang w:val="en-US"/>
        </w:rPr>
      </w:pPr>
    </w:p>
    <w:p w:rsidR="00897D54" w:rsidRDefault="00897D54" w:rsidP="00D14DA4">
      <w:pPr>
        <w:spacing w:after="0" w:line="240" w:lineRule="auto"/>
        <w:rPr>
          <w:lang w:val="en-US"/>
        </w:rPr>
      </w:pPr>
    </w:p>
    <w:p w:rsidR="00897D54" w:rsidRDefault="00897D54" w:rsidP="00D14DA4">
      <w:pPr>
        <w:spacing w:after="0" w:line="240" w:lineRule="auto"/>
        <w:rPr>
          <w:lang w:val="en-US"/>
        </w:rPr>
      </w:pPr>
    </w:p>
    <w:sectPr w:rsidR="00897D54" w:rsidSect="00897D54">
      <w:footerReference w:type="default" r:id="rId8"/>
      <w:pgSz w:w="11907" w:h="16839" w:code="9"/>
      <w:pgMar w:top="1418" w:right="851" w:bottom="851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A94" w:rsidRDefault="00FF4A94">
      <w:pPr>
        <w:spacing w:after="0" w:line="240" w:lineRule="auto"/>
      </w:pPr>
      <w:r>
        <w:separator/>
      </w:r>
    </w:p>
  </w:endnote>
  <w:endnote w:type="continuationSeparator" w:id="0">
    <w:p w:rsidR="00FF4A94" w:rsidRDefault="00FF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904838"/>
      <w:docPartObj>
        <w:docPartGallery w:val="Page Numbers (Bottom of Page)"/>
        <w:docPartUnique/>
      </w:docPartObj>
    </w:sdtPr>
    <w:sdtEndPr/>
    <w:sdtContent>
      <w:p w:rsidR="00E93A5A" w:rsidRDefault="002A5202">
        <w:pPr>
          <w:pStyle w:val="Subsol"/>
          <w:jc w:val="right"/>
        </w:pPr>
        <w:r>
          <w:fldChar w:fldCharType="begin"/>
        </w:r>
        <w:r w:rsidR="00351857">
          <w:instrText xml:space="preserve"> PAGE   \* MERGEFORMAT </w:instrText>
        </w:r>
        <w:r>
          <w:fldChar w:fldCharType="separate"/>
        </w:r>
        <w:r w:rsidR="00054FA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0A30" w:rsidRDefault="00FF4A94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A94" w:rsidRDefault="00FF4A94">
      <w:pPr>
        <w:spacing w:after="0" w:line="240" w:lineRule="auto"/>
      </w:pPr>
      <w:r>
        <w:separator/>
      </w:r>
    </w:p>
  </w:footnote>
  <w:footnote w:type="continuationSeparator" w:id="0">
    <w:p w:rsidR="00FF4A94" w:rsidRDefault="00FF4A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75A62"/>
    <w:multiLevelType w:val="hybridMultilevel"/>
    <w:tmpl w:val="8C704CE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007C"/>
    <w:rsid w:val="00054FA7"/>
    <w:rsid w:val="000B44FA"/>
    <w:rsid w:val="001250EB"/>
    <w:rsid w:val="001E007C"/>
    <w:rsid w:val="002A5202"/>
    <w:rsid w:val="00351857"/>
    <w:rsid w:val="00440AC3"/>
    <w:rsid w:val="0074571B"/>
    <w:rsid w:val="00777762"/>
    <w:rsid w:val="00893DE5"/>
    <w:rsid w:val="00897D54"/>
    <w:rsid w:val="008C4A45"/>
    <w:rsid w:val="00AD27D7"/>
    <w:rsid w:val="00C47040"/>
    <w:rsid w:val="00CF3EEC"/>
    <w:rsid w:val="00D0596F"/>
    <w:rsid w:val="00D124EA"/>
    <w:rsid w:val="00D14DA4"/>
    <w:rsid w:val="00D276CF"/>
    <w:rsid w:val="00D50B0E"/>
    <w:rsid w:val="00DA4706"/>
    <w:rsid w:val="00E14210"/>
    <w:rsid w:val="00E74E37"/>
    <w:rsid w:val="00F4094C"/>
    <w:rsid w:val="00FC24CA"/>
    <w:rsid w:val="00FE445F"/>
    <w:rsid w:val="00FF4A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C13D14-2632-4BE3-AD1F-304B5C504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202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D14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sol">
    <w:name w:val="footer"/>
    <w:basedOn w:val="Normal"/>
    <w:link w:val="SubsolCaracter"/>
    <w:uiPriority w:val="99"/>
    <w:semiHidden/>
    <w:unhideWhenUsed/>
    <w:rsid w:val="00D14D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D14DA4"/>
  </w:style>
  <w:style w:type="paragraph" w:styleId="Listparagraf">
    <w:name w:val="List Paragraph"/>
    <w:basedOn w:val="Normal"/>
    <w:uiPriority w:val="34"/>
    <w:qFormat/>
    <w:rsid w:val="00897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6871D-CF78-42F3-B3AA-846F489B8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236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Ghircoias_Ioana</dc:creator>
  <cp:keywords/>
  <dc:description/>
  <cp:lastModifiedBy>DELL</cp:lastModifiedBy>
  <cp:revision>10</cp:revision>
  <dcterms:created xsi:type="dcterms:W3CDTF">2015-05-22T06:11:00Z</dcterms:created>
  <dcterms:modified xsi:type="dcterms:W3CDTF">2015-05-28T10:03:00Z</dcterms:modified>
</cp:coreProperties>
</file>