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FB6" w:rsidRDefault="00D92FB6" w:rsidP="00545568">
      <w:pPr>
        <w:pStyle w:val="Title"/>
        <w:rPr>
          <w:rFonts w:ascii="Tahoma" w:hAnsi="Tahoma" w:cs="Tahoma"/>
          <w:b/>
          <w:bCs/>
        </w:rPr>
      </w:pPr>
    </w:p>
    <w:p w:rsidR="00D92FB6" w:rsidRPr="0060687D" w:rsidRDefault="00D92FB6" w:rsidP="00545568">
      <w:pPr>
        <w:pStyle w:val="Title"/>
        <w:rPr>
          <w:rFonts w:ascii="Tahoma" w:hAnsi="Tahoma" w:cs="Tahoma"/>
          <w:b/>
          <w:bCs/>
        </w:rPr>
      </w:pPr>
      <w:r w:rsidRPr="0060687D">
        <w:rPr>
          <w:rFonts w:ascii="Tahoma" w:hAnsi="Tahoma" w:cs="Tahoma"/>
          <w:b/>
          <w:bCs/>
        </w:rPr>
        <w:t>ROMÂNIA</w:t>
      </w:r>
    </w:p>
    <w:p w:rsidR="00D92FB6" w:rsidRPr="0060687D" w:rsidRDefault="00D92FB6" w:rsidP="00545568">
      <w:pPr>
        <w:pStyle w:val="Subtitle"/>
        <w:rPr>
          <w:rFonts w:ascii="Tahoma" w:hAnsi="Tahoma" w:cs="Tahoma"/>
          <w:sz w:val="28"/>
          <w:szCs w:val="28"/>
        </w:rPr>
      </w:pPr>
      <w:r w:rsidRPr="0060687D">
        <w:rPr>
          <w:rFonts w:ascii="Tahoma" w:hAnsi="Tahoma" w:cs="Tahoma"/>
          <w:sz w:val="28"/>
          <w:szCs w:val="28"/>
        </w:rPr>
        <w:t>JUDEŢUL BISTRIŢA-NĂSĂUD</w:t>
      </w:r>
    </w:p>
    <w:p w:rsidR="00D92FB6" w:rsidRPr="0060687D" w:rsidRDefault="00F05D21" w:rsidP="00D47B71">
      <w:pPr>
        <w:jc w:val="center"/>
        <w:rPr>
          <w:rFonts w:ascii="Tahoma" w:hAnsi="Tahoma" w:cs="Tahoma"/>
          <w:b/>
          <w:bCs/>
          <w:sz w:val="28"/>
          <w:szCs w:val="28"/>
          <w:lang w:val="fr-FR"/>
        </w:rPr>
      </w:pPr>
      <w:r>
        <w:rPr>
          <w:rFonts w:ascii="Tahoma" w:hAnsi="Tahoma" w:cs="Tahoma"/>
          <w:b/>
          <w:bCs/>
          <w:noProof/>
          <w:sz w:val="28"/>
          <w:szCs w:val="28"/>
        </w:rPr>
        <w:drawing>
          <wp:inline distT="0" distB="0" distL="0" distR="0">
            <wp:extent cx="800100" cy="8572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FB6" w:rsidRPr="000D341B" w:rsidRDefault="00D92FB6" w:rsidP="003671F3">
      <w:pPr>
        <w:jc w:val="center"/>
        <w:rPr>
          <w:rFonts w:ascii="Tahoma" w:hAnsi="Tahoma" w:cs="Tahoma"/>
          <w:i/>
          <w:iCs/>
          <w:sz w:val="28"/>
          <w:szCs w:val="28"/>
          <w:lang w:val="it-IT"/>
        </w:rPr>
      </w:pPr>
      <w:r w:rsidRPr="0060687D">
        <w:rPr>
          <w:rFonts w:ascii="Tahoma" w:hAnsi="Tahoma" w:cs="Tahoma"/>
          <w:b/>
          <w:bCs/>
          <w:sz w:val="28"/>
          <w:szCs w:val="28"/>
          <w:lang w:val="ro-RO"/>
        </w:rPr>
        <w:t>CONSILIUL JUDEŢEAN</w:t>
      </w:r>
    </w:p>
    <w:p w:rsidR="00D92FB6" w:rsidRPr="0060687D" w:rsidRDefault="00D92FB6" w:rsidP="00B27374">
      <w:pPr>
        <w:jc w:val="center"/>
        <w:rPr>
          <w:rFonts w:ascii="Tahoma" w:hAnsi="Tahoma" w:cs="Tahoma"/>
          <w:b/>
          <w:bCs/>
          <w:i/>
          <w:iCs/>
          <w:sz w:val="28"/>
          <w:szCs w:val="28"/>
          <w:lang w:val="it-IT"/>
        </w:rPr>
      </w:pPr>
      <w:r>
        <w:rPr>
          <w:rFonts w:ascii="Tahoma" w:hAnsi="Tahoma" w:cs="Tahoma"/>
          <w:b/>
          <w:bCs/>
          <w:i/>
          <w:iCs/>
          <w:sz w:val="28"/>
          <w:szCs w:val="28"/>
          <w:lang w:val="it-IT"/>
        </w:rPr>
        <w:t xml:space="preserve">                                              </w:t>
      </w:r>
    </w:p>
    <w:p w:rsidR="00D92FB6" w:rsidRPr="0060687D" w:rsidRDefault="00D92FB6" w:rsidP="00D47B71">
      <w:pPr>
        <w:jc w:val="center"/>
        <w:rPr>
          <w:rFonts w:ascii="Tahoma" w:hAnsi="Tahoma" w:cs="Tahoma"/>
          <w:b/>
          <w:bCs/>
          <w:sz w:val="28"/>
          <w:szCs w:val="28"/>
          <w:lang w:val="it-IT"/>
        </w:rPr>
      </w:pPr>
      <w:r>
        <w:rPr>
          <w:rFonts w:ascii="Tahoma" w:hAnsi="Tahoma" w:cs="Tahoma"/>
          <w:b/>
          <w:bCs/>
          <w:sz w:val="28"/>
          <w:szCs w:val="28"/>
          <w:lang w:val="it-IT"/>
        </w:rPr>
        <w:t>HOTĂRÂR</w:t>
      </w:r>
      <w:r w:rsidRPr="0060687D">
        <w:rPr>
          <w:rFonts w:ascii="Tahoma" w:hAnsi="Tahoma" w:cs="Tahoma"/>
          <w:b/>
          <w:bCs/>
          <w:sz w:val="28"/>
          <w:szCs w:val="28"/>
          <w:lang w:val="it-IT"/>
        </w:rPr>
        <w:t>E</w:t>
      </w:r>
    </w:p>
    <w:p w:rsidR="00D92FB6" w:rsidRPr="00691D1C" w:rsidRDefault="00D92FB6" w:rsidP="00D47B71">
      <w:pPr>
        <w:jc w:val="center"/>
        <w:rPr>
          <w:rFonts w:ascii="Tahoma" w:hAnsi="Tahoma" w:cs="Tahoma"/>
          <w:b/>
          <w:bCs/>
          <w:i/>
          <w:iCs/>
          <w:sz w:val="28"/>
          <w:szCs w:val="28"/>
          <w:lang w:val="it-IT"/>
        </w:rPr>
      </w:pPr>
      <w:proofErr w:type="spellStart"/>
      <w:r w:rsidRPr="005A73FF">
        <w:rPr>
          <w:rFonts w:ascii="Tahoma" w:hAnsi="Tahoma" w:cs="Tahoma"/>
          <w:b/>
          <w:bCs/>
          <w:sz w:val="28"/>
          <w:szCs w:val="28"/>
        </w:rPr>
        <w:t>privind</w:t>
      </w:r>
      <w:proofErr w:type="spellEnd"/>
      <w:r w:rsidRPr="005A73FF"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 w:rsidRPr="005A73FF">
        <w:rPr>
          <w:rFonts w:ascii="Tahoma" w:hAnsi="Tahoma" w:cs="Tahoma"/>
          <w:b/>
          <w:bCs/>
          <w:sz w:val="28"/>
          <w:szCs w:val="28"/>
        </w:rPr>
        <w:t>aprobarea</w:t>
      </w:r>
      <w:proofErr w:type="spellEnd"/>
      <w:r w:rsidRPr="005A73FF">
        <w:rPr>
          <w:rFonts w:ascii="Tahoma" w:hAnsi="Tahoma" w:cs="Tahoma"/>
          <w:b/>
          <w:bCs/>
          <w:sz w:val="28"/>
          <w:szCs w:val="28"/>
        </w:rPr>
        <w:t xml:space="preserve"> </w:t>
      </w:r>
      <w:r w:rsidRPr="005A73FF">
        <w:rPr>
          <w:rFonts w:ascii="Tahoma" w:hAnsi="Tahoma" w:cs="Tahoma"/>
          <w:b/>
          <w:bCs/>
          <w:sz w:val="28"/>
          <w:szCs w:val="28"/>
          <w:lang w:val="ro-RO"/>
        </w:rPr>
        <w:t xml:space="preserve">încredinţării mandatului special președintelui </w:t>
      </w: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Consiliului Judeţean Bistriţa-Năsăud, </w:t>
      </w:r>
      <w:r w:rsidRPr="005A73FF">
        <w:rPr>
          <w:rFonts w:ascii="Tahoma" w:hAnsi="Tahoma" w:cs="Tahoma"/>
          <w:b/>
          <w:bCs/>
          <w:sz w:val="28"/>
          <w:szCs w:val="28"/>
          <w:lang w:val="ro-RO"/>
        </w:rPr>
        <w:t xml:space="preserve">să voteze şi să semneze pe seama şi în numele </w:t>
      </w:r>
      <w:r>
        <w:rPr>
          <w:rFonts w:ascii="Tahoma" w:hAnsi="Tahoma" w:cs="Tahoma"/>
          <w:b/>
          <w:bCs/>
          <w:sz w:val="28"/>
          <w:szCs w:val="28"/>
          <w:lang w:val="ro-RO"/>
        </w:rPr>
        <w:t>Judeţului</w:t>
      </w:r>
      <w:r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Bistriţa-Năsăud</w:t>
      </w:r>
      <w:proofErr w:type="spellEnd"/>
      <w:r w:rsidRPr="005A73FF">
        <w:rPr>
          <w:rFonts w:ascii="Tahoma" w:hAnsi="Tahoma" w:cs="Tahoma"/>
          <w:b/>
          <w:bCs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adoptarea  hotărârii privind </w:t>
      </w:r>
      <w:r w:rsidRPr="00691D1C">
        <w:rPr>
          <w:rFonts w:ascii="Tahoma" w:hAnsi="Tahoma" w:cs="Tahoma"/>
          <w:b/>
          <w:bCs/>
          <w:sz w:val="28"/>
          <w:szCs w:val="28"/>
          <w:lang w:val="ro-RO"/>
        </w:rPr>
        <w:t>aprobarea Studiului de Fezabilitate - revizia 2014 şi a Indicatorilor tehnico-economici - revizie 2014 ai Proiectului Sistem de management integrat al deşeurilor solide în judeţul Bistriţa-Năsăud</w:t>
      </w:r>
      <w:r>
        <w:rPr>
          <w:rFonts w:ascii="Tahoma" w:hAnsi="Tahoma" w:cs="Tahoma"/>
          <w:b/>
          <w:bCs/>
          <w:i/>
          <w:iCs/>
          <w:sz w:val="28"/>
          <w:szCs w:val="28"/>
          <w:lang w:val="it-IT"/>
        </w:rPr>
        <w:t xml:space="preserve"> </w:t>
      </w:r>
      <w:r w:rsidRPr="00691D1C">
        <w:rPr>
          <w:rFonts w:ascii="Tahoma" w:hAnsi="Tahoma" w:cs="Tahoma"/>
          <w:b/>
          <w:bCs/>
          <w:sz w:val="28"/>
          <w:szCs w:val="28"/>
        </w:rPr>
        <w:t xml:space="preserve">Nr. CCI 2007 RO 161 PR 013 cu nr. </w:t>
      </w:r>
      <w:proofErr w:type="gramStart"/>
      <w:r w:rsidRPr="00691D1C">
        <w:rPr>
          <w:rFonts w:ascii="Tahoma" w:hAnsi="Tahoma" w:cs="Tahoma"/>
          <w:b/>
          <w:bCs/>
          <w:sz w:val="28"/>
          <w:szCs w:val="28"/>
        </w:rPr>
        <w:t>de</w:t>
      </w:r>
      <w:proofErr w:type="gramEnd"/>
      <w:r w:rsidRPr="00691D1C"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 w:rsidRPr="00691D1C">
        <w:rPr>
          <w:rFonts w:ascii="Tahoma" w:hAnsi="Tahoma" w:cs="Tahoma"/>
          <w:b/>
          <w:bCs/>
          <w:sz w:val="28"/>
          <w:szCs w:val="28"/>
        </w:rPr>
        <w:t>înregistrare</w:t>
      </w:r>
      <w:proofErr w:type="spellEnd"/>
      <w:r w:rsidRPr="00691D1C"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 w:rsidRPr="00691D1C">
        <w:rPr>
          <w:rFonts w:ascii="Tahoma" w:hAnsi="Tahoma" w:cs="Tahoma"/>
          <w:b/>
          <w:bCs/>
          <w:sz w:val="28"/>
          <w:szCs w:val="28"/>
        </w:rPr>
        <w:t>în</w:t>
      </w:r>
      <w:proofErr w:type="spellEnd"/>
      <w:r w:rsidRPr="00691D1C">
        <w:rPr>
          <w:rFonts w:ascii="Tahoma" w:hAnsi="Tahoma" w:cs="Tahoma"/>
          <w:b/>
          <w:bCs/>
          <w:sz w:val="28"/>
          <w:szCs w:val="28"/>
        </w:rPr>
        <w:t xml:space="preserve"> SMIS-CSNR 1385</w:t>
      </w:r>
      <w:r>
        <w:rPr>
          <w:rFonts w:ascii="Tahoma" w:hAnsi="Tahoma" w:cs="Tahoma"/>
          <w:b/>
          <w:bCs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în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cadrul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Asociaţiei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Dezvoltare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Intercomunitară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pentru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Gestionarea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Integrată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a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Deşeurilor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Municipale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în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Judeţul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Bistriţa-Năsăud</w:t>
      </w:r>
      <w:proofErr w:type="spellEnd"/>
    </w:p>
    <w:p w:rsidR="00D92FB6" w:rsidRPr="0060687D" w:rsidRDefault="00D92FB6" w:rsidP="00D47B71">
      <w:pPr>
        <w:jc w:val="center"/>
        <w:rPr>
          <w:rFonts w:ascii="Tahoma" w:hAnsi="Tahoma" w:cs="Tahoma"/>
          <w:color w:val="FF0000"/>
          <w:sz w:val="28"/>
          <w:szCs w:val="28"/>
          <w:lang w:val="ro-RO"/>
        </w:rPr>
      </w:pPr>
    </w:p>
    <w:p w:rsidR="00D92FB6" w:rsidRPr="00FA7728" w:rsidRDefault="00D92FB6" w:rsidP="0042100E">
      <w:pPr>
        <w:ind w:firstLine="540"/>
        <w:jc w:val="both"/>
        <w:rPr>
          <w:rFonts w:ascii="Tahoma" w:hAnsi="Tahoma" w:cs="Tahoma"/>
          <w:sz w:val="28"/>
          <w:szCs w:val="28"/>
          <w:lang w:val="ro-RO"/>
        </w:rPr>
      </w:pPr>
      <w:r w:rsidRPr="0060687D">
        <w:rPr>
          <w:rFonts w:ascii="Tahoma" w:hAnsi="Tahoma" w:cs="Tahoma"/>
          <w:color w:val="FF0000"/>
          <w:sz w:val="28"/>
          <w:szCs w:val="28"/>
          <w:lang w:val="ro-RO"/>
        </w:rPr>
        <w:tab/>
      </w:r>
      <w:r w:rsidRPr="00FA7728">
        <w:rPr>
          <w:rFonts w:ascii="Tahoma" w:hAnsi="Tahoma" w:cs="Tahoma"/>
          <w:sz w:val="28"/>
          <w:szCs w:val="28"/>
          <w:lang w:val="ro-RO"/>
        </w:rPr>
        <w:t xml:space="preserve">Consiliul Judeţean Bistriţa-Năsăud, întrunit în şedinţă </w:t>
      </w:r>
      <w:r>
        <w:rPr>
          <w:rFonts w:ascii="Tahoma" w:hAnsi="Tahoma" w:cs="Tahoma"/>
          <w:sz w:val="28"/>
          <w:szCs w:val="28"/>
          <w:lang w:val="ro-RO"/>
        </w:rPr>
        <w:t>ordinară,</w:t>
      </w:r>
      <w:r w:rsidRPr="00FA7728">
        <w:rPr>
          <w:rFonts w:ascii="Tahoma" w:hAnsi="Tahoma" w:cs="Tahoma"/>
          <w:sz w:val="28"/>
          <w:szCs w:val="28"/>
          <w:lang w:val="ro-RO"/>
        </w:rPr>
        <w:t xml:space="preserve"> în prezenţa preşedintelui şi a </w:t>
      </w:r>
      <w:r w:rsidR="00D47B71">
        <w:rPr>
          <w:rFonts w:ascii="Tahoma" w:hAnsi="Tahoma" w:cs="Tahoma"/>
          <w:sz w:val="28"/>
          <w:szCs w:val="28"/>
          <w:lang w:val="ro-RO"/>
        </w:rPr>
        <w:t>30</w:t>
      </w:r>
      <w:r w:rsidRPr="00FA7728">
        <w:rPr>
          <w:rFonts w:ascii="Tahoma" w:hAnsi="Tahoma" w:cs="Tahoma"/>
          <w:sz w:val="28"/>
          <w:szCs w:val="28"/>
          <w:lang w:val="ro-RO"/>
        </w:rPr>
        <w:t xml:space="preserve"> consilieri judeţeni;</w:t>
      </w:r>
    </w:p>
    <w:p w:rsidR="00D92FB6" w:rsidRPr="0031486D" w:rsidRDefault="00D92FB6" w:rsidP="0042100E">
      <w:pPr>
        <w:ind w:firstLine="540"/>
        <w:jc w:val="both"/>
        <w:rPr>
          <w:rFonts w:ascii="Tahoma" w:hAnsi="Tahoma" w:cs="Tahoma"/>
          <w:sz w:val="28"/>
          <w:szCs w:val="28"/>
          <w:lang w:val="ro-RO"/>
        </w:rPr>
      </w:pPr>
      <w:r w:rsidRPr="0031486D">
        <w:rPr>
          <w:rFonts w:ascii="Tahoma" w:hAnsi="Tahoma" w:cs="Tahoma"/>
          <w:sz w:val="28"/>
          <w:szCs w:val="28"/>
          <w:lang w:val="ro-RO"/>
        </w:rPr>
        <w:t xml:space="preserve">   Având în vedere:</w:t>
      </w:r>
    </w:p>
    <w:p w:rsidR="00D92FB6" w:rsidRDefault="00D92FB6" w:rsidP="0042100E">
      <w:pPr>
        <w:ind w:firstLine="540"/>
        <w:jc w:val="both"/>
        <w:rPr>
          <w:rFonts w:ascii="Tahoma" w:hAnsi="Tahoma" w:cs="Tahoma"/>
          <w:sz w:val="28"/>
          <w:szCs w:val="28"/>
          <w:lang w:val="ro-RO"/>
        </w:rPr>
      </w:pPr>
      <w:r w:rsidRPr="00FA7728">
        <w:rPr>
          <w:rFonts w:ascii="Tahoma" w:hAnsi="Tahoma" w:cs="Tahoma"/>
          <w:sz w:val="28"/>
          <w:szCs w:val="28"/>
          <w:lang w:val="ro-RO"/>
        </w:rPr>
        <w:t xml:space="preserve">- 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Pr="00461E38">
        <w:rPr>
          <w:rFonts w:ascii="Tahoma" w:hAnsi="Tahoma" w:cs="Tahoma"/>
          <w:sz w:val="28"/>
          <w:szCs w:val="28"/>
          <w:lang w:val="ro-RO"/>
        </w:rPr>
        <w:t>expunerea de motive n</w:t>
      </w:r>
      <w:r>
        <w:rPr>
          <w:rFonts w:ascii="Tahoma" w:hAnsi="Tahoma" w:cs="Tahoma"/>
          <w:sz w:val="28"/>
          <w:szCs w:val="28"/>
          <w:lang w:val="ro-RO"/>
        </w:rPr>
        <w:t>r.</w:t>
      </w:r>
      <w:r w:rsidR="00D47B71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III/</w:t>
      </w:r>
      <w:r w:rsidRPr="00C40604">
        <w:rPr>
          <w:rFonts w:ascii="Tahoma" w:hAnsi="Tahoma" w:cs="Tahoma"/>
          <w:sz w:val="28"/>
          <w:szCs w:val="28"/>
          <w:lang w:val="ro-RO"/>
        </w:rPr>
        <w:t>18413 din 16.12.2014</w:t>
      </w:r>
      <w:r w:rsidRPr="00461E38">
        <w:rPr>
          <w:rFonts w:ascii="Tahoma" w:hAnsi="Tahoma" w:cs="Tahoma"/>
          <w:color w:val="FF0000"/>
          <w:sz w:val="28"/>
          <w:szCs w:val="28"/>
        </w:rPr>
        <w:t xml:space="preserve"> </w:t>
      </w:r>
      <w:r w:rsidRPr="00461E38">
        <w:rPr>
          <w:rFonts w:ascii="Tahoma" w:hAnsi="Tahoma" w:cs="Tahoma"/>
          <w:sz w:val="28"/>
          <w:szCs w:val="28"/>
          <w:lang w:val="ro-RO"/>
        </w:rPr>
        <w:t xml:space="preserve">a </w:t>
      </w:r>
      <w:r>
        <w:rPr>
          <w:rFonts w:ascii="Tahoma" w:hAnsi="Tahoma" w:cs="Tahoma"/>
          <w:sz w:val="28"/>
          <w:szCs w:val="28"/>
          <w:lang w:val="ro-RO"/>
        </w:rPr>
        <w:t>vicepreședintelui</w:t>
      </w:r>
      <w:r w:rsidRPr="00461E38">
        <w:rPr>
          <w:rFonts w:ascii="Tahoma" w:hAnsi="Tahoma" w:cs="Tahoma"/>
          <w:color w:val="FF0000"/>
          <w:sz w:val="28"/>
          <w:szCs w:val="28"/>
          <w:lang w:val="ro-RO"/>
        </w:rPr>
        <w:t xml:space="preserve"> </w:t>
      </w:r>
      <w:r w:rsidRPr="00461E38">
        <w:rPr>
          <w:rFonts w:ascii="Tahoma" w:hAnsi="Tahoma" w:cs="Tahoma"/>
          <w:sz w:val="28"/>
          <w:szCs w:val="28"/>
          <w:lang w:val="ro-RO"/>
        </w:rPr>
        <w:t xml:space="preserve">Consiliului Judeţean Bistriţa-Năsăud; </w:t>
      </w:r>
    </w:p>
    <w:p w:rsidR="00D92FB6" w:rsidRPr="00073879" w:rsidRDefault="003A0218" w:rsidP="003A0218">
      <w:pPr>
        <w:ind w:firstLine="54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D92FB6" w:rsidRPr="00073879">
        <w:rPr>
          <w:rFonts w:ascii="Tahoma" w:hAnsi="Tahoma" w:cs="Tahoma"/>
          <w:sz w:val="28"/>
          <w:szCs w:val="28"/>
          <w:lang w:val="ro-RO"/>
        </w:rPr>
        <w:t>raportul nr. IVAb/18412 din 16.12.2014 al Direcţiei Tehni</w:t>
      </w:r>
      <w:r w:rsidR="008E40CA">
        <w:rPr>
          <w:rFonts w:ascii="Tahoma" w:hAnsi="Tahoma" w:cs="Tahoma"/>
          <w:sz w:val="28"/>
          <w:szCs w:val="28"/>
          <w:lang w:val="ro-RO"/>
        </w:rPr>
        <w:t>ce, investiţii, lucrări publice-</w:t>
      </w:r>
      <w:proofErr w:type="spellStart"/>
      <w:r w:rsidR="00D92FB6" w:rsidRPr="00073879">
        <w:rPr>
          <w:rFonts w:ascii="Tahoma" w:hAnsi="Tahoma" w:cs="Tahoma"/>
          <w:sz w:val="28"/>
          <w:szCs w:val="28"/>
        </w:rPr>
        <w:t>Serviciul</w:t>
      </w:r>
      <w:proofErr w:type="spellEnd"/>
      <w:r w:rsidR="00D92FB6" w:rsidRPr="0007387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92FB6" w:rsidRPr="00073879">
        <w:rPr>
          <w:rFonts w:ascii="Tahoma" w:hAnsi="Tahoma" w:cs="Tahoma"/>
          <w:sz w:val="28"/>
          <w:szCs w:val="28"/>
        </w:rPr>
        <w:t>Proiecte</w:t>
      </w:r>
      <w:proofErr w:type="spellEnd"/>
      <w:r w:rsidR="00D92FB6" w:rsidRPr="00073879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D92FB6" w:rsidRPr="00073879">
        <w:rPr>
          <w:rFonts w:ascii="Tahoma" w:hAnsi="Tahoma" w:cs="Tahoma"/>
          <w:sz w:val="28"/>
          <w:szCs w:val="28"/>
        </w:rPr>
        <w:t>investiţii</w:t>
      </w:r>
      <w:proofErr w:type="spellEnd"/>
      <w:r w:rsidR="00D92FB6">
        <w:rPr>
          <w:rFonts w:ascii="Tahoma" w:hAnsi="Tahoma" w:cs="Tahoma"/>
          <w:sz w:val="28"/>
          <w:szCs w:val="28"/>
        </w:rPr>
        <w:t>;</w:t>
      </w:r>
    </w:p>
    <w:p w:rsidR="00D92FB6" w:rsidRDefault="00D92FB6" w:rsidP="00D47B71">
      <w:pPr>
        <w:autoSpaceDE w:val="0"/>
        <w:autoSpaceDN w:val="0"/>
        <w:adjustRightInd w:val="0"/>
        <w:ind w:firstLine="54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gramStart"/>
      <w:r w:rsidRPr="00FA7728">
        <w:rPr>
          <w:rFonts w:ascii="Tahoma" w:hAnsi="Tahoma" w:cs="Tahoma"/>
          <w:sz w:val="28"/>
          <w:szCs w:val="28"/>
        </w:rPr>
        <w:t>a</w:t>
      </w:r>
      <w:proofErr w:type="spellStart"/>
      <w:r w:rsidRPr="00FA7728">
        <w:rPr>
          <w:rFonts w:ascii="Tahoma" w:hAnsi="Tahoma" w:cs="Tahoma"/>
          <w:sz w:val="28"/>
          <w:szCs w:val="28"/>
          <w:lang w:val="fr-FR"/>
        </w:rPr>
        <w:t>dresa</w:t>
      </w:r>
      <w:proofErr w:type="spellEnd"/>
      <w:proofErr w:type="gramEnd"/>
      <w:r w:rsidRPr="00FA7728"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>nr. 1113</w:t>
      </w:r>
      <w:r w:rsidRPr="00FA772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A7728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Pr="00FA7728"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>10.12.2014</w:t>
      </w:r>
      <w:r w:rsidRPr="00FA772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gramStart"/>
      <w:r w:rsidRPr="00FA7728">
        <w:rPr>
          <w:rFonts w:ascii="Tahoma" w:hAnsi="Tahoma" w:cs="Tahoma"/>
          <w:sz w:val="28"/>
          <w:szCs w:val="28"/>
          <w:lang w:val="fr-FR"/>
        </w:rPr>
        <w:t>a</w:t>
      </w:r>
      <w:proofErr w:type="gramEnd"/>
      <w:r w:rsidRPr="00FA772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AB5DE1">
        <w:rPr>
          <w:rFonts w:ascii="Tahoma" w:hAnsi="Tahoma" w:cs="Tahoma"/>
          <w:sz w:val="28"/>
          <w:szCs w:val="28"/>
          <w:lang w:val="fr-FR"/>
        </w:rPr>
        <w:t>Asocia</w:t>
      </w:r>
      <w:proofErr w:type="spellEnd"/>
      <w:r w:rsidRPr="00AB5DE1">
        <w:rPr>
          <w:rFonts w:ascii="Tahoma" w:hAnsi="Tahoma" w:cs="Tahoma"/>
          <w:sz w:val="28"/>
          <w:szCs w:val="28"/>
        </w:rPr>
        <w:t>ţ</w:t>
      </w:r>
      <w:proofErr w:type="spellStart"/>
      <w:r w:rsidRPr="00AB5DE1">
        <w:rPr>
          <w:rFonts w:ascii="Tahoma" w:hAnsi="Tahoma" w:cs="Tahoma"/>
          <w:sz w:val="28"/>
          <w:szCs w:val="28"/>
          <w:lang w:val="fr-FR"/>
        </w:rPr>
        <w:t>iei</w:t>
      </w:r>
      <w:proofErr w:type="spellEnd"/>
      <w:r w:rsidRPr="00AB5DE1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AB5DE1">
        <w:rPr>
          <w:rFonts w:ascii="Tahoma" w:hAnsi="Tahoma" w:cs="Tahoma"/>
          <w:sz w:val="28"/>
          <w:szCs w:val="28"/>
          <w:lang w:val="fr-FR"/>
        </w:rPr>
        <w:t>Dez</w:t>
      </w:r>
      <w:r>
        <w:rPr>
          <w:rFonts w:ascii="Tahoma" w:hAnsi="Tahoma" w:cs="Tahoma"/>
          <w:sz w:val="28"/>
          <w:szCs w:val="28"/>
          <w:lang w:val="fr-FR"/>
        </w:rPr>
        <w:t>voltare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Intercomunitară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Gestionarea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Integrată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D</w:t>
      </w:r>
      <w:r w:rsidRPr="00AB5DE1">
        <w:rPr>
          <w:rFonts w:ascii="Tahoma" w:hAnsi="Tahoma" w:cs="Tahoma"/>
          <w:sz w:val="28"/>
          <w:szCs w:val="28"/>
          <w:lang w:val="fr-FR"/>
        </w:rPr>
        <w:t>eşeurilor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Municipale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J</w:t>
      </w:r>
      <w:r w:rsidRPr="00AB5DE1">
        <w:rPr>
          <w:rFonts w:ascii="Tahoma" w:hAnsi="Tahoma" w:cs="Tahoma"/>
          <w:sz w:val="28"/>
          <w:szCs w:val="28"/>
          <w:lang w:val="fr-FR"/>
        </w:rPr>
        <w:t>udeţul</w:t>
      </w:r>
      <w:proofErr w:type="spellEnd"/>
      <w:r w:rsidRPr="00AB5DE1">
        <w:rPr>
          <w:rFonts w:ascii="Tahoma" w:hAnsi="Tahoma" w:cs="Tahoma"/>
          <w:sz w:val="28"/>
          <w:szCs w:val="28"/>
          <w:lang w:val="fr-FR"/>
        </w:rPr>
        <w:t xml:space="preserve"> Bistriţa-Năsăud</w:t>
      </w:r>
      <w:r w:rsidR="008E40CA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8E40CA">
        <w:rPr>
          <w:rFonts w:ascii="Tahoma" w:hAnsi="Tahoma" w:cs="Tahoma"/>
          <w:sz w:val="28"/>
          <w:szCs w:val="28"/>
          <w:lang w:val="fr-FR"/>
        </w:rPr>
        <w:t>înregistrată</w:t>
      </w:r>
      <w:proofErr w:type="spellEnd"/>
      <w:r w:rsidR="008E40CA">
        <w:rPr>
          <w:rFonts w:ascii="Tahoma" w:hAnsi="Tahoma" w:cs="Tahoma"/>
          <w:sz w:val="28"/>
          <w:szCs w:val="28"/>
          <w:lang w:val="fr-FR"/>
        </w:rPr>
        <w:t xml:space="preserve"> la </w:t>
      </w:r>
      <w:proofErr w:type="spellStart"/>
      <w:r w:rsidR="008E40CA">
        <w:rPr>
          <w:rFonts w:ascii="Tahoma" w:hAnsi="Tahoma" w:cs="Tahoma"/>
          <w:sz w:val="28"/>
          <w:szCs w:val="28"/>
          <w:lang w:val="fr-FR"/>
        </w:rPr>
        <w:t>Consiliul</w:t>
      </w:r>
      <w:proofErr w:type="spellEnd"/>
      <w:r w:rsidR="008E40C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8E40CA">
        <w:rPr>
          <w:rFonts w:ascii="Tahoma" w:hAnsi="Tahoma" w:cs="Tahoma"/>
          <w:sz w:val="28"/>
          <w:szCs w:val="28"/>
          <w:lang w:val="fr-FR"/>
        </w:rPr>
        <w:t>J</w:t>
      </w:r>
      <w:r>
        <w:rPr>
          <w:rFonts w:ascii="Tahoma" w:hAnsi="Tahoma" w:cs="Tahoma"/>
          <w:sz w:val="28"/>
          <w:szCs w:val="28"/>
          <w:lang w:val="fr-FR"/>
        </w:rPr>
        <w:t>udeţean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Bistriţa-Năsăud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sub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nr.18076/10.12.2014 ;</w:t>
      </w:r>
    </w:p>
    <w:p w:rsidR="00D92FB6" w:rsidRPr="00F04F68" w:rsidRDefault="00D92FB6" w:rsidP="00D47B71">
      <w:pPr>
        <w:ind w:firstLine="54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  Hotărârea Consiliului Județean Bistrița-Năsăud nr. 151/2014 privind aprobarea Studiului de fezabilitate – revizia 2014 și a Indicatorilor tehnico-economici - revizia 2014 ai Proiectului „</w:t>
      </w:r>
      <w:r w:rsidRPr="00287359">
        <w:rPr>
          <w:rFonts w:ascii="Tahoma" w:hAnsi="Tahoma" w:cs="Tahoma"/>
          <w:sz w:val="28"/>
          <w:szCs w:val="28"/>
          <w:lang w:val="ro-RO"/>
        </w:rPr>
        <w:t>Sistem de management integrat al</w:t>
      </w:r>
      <w:r>
        <w:rPr>
          <w:rFonts w:ascii="Tahoma" w:hAnsi="Tahoma" w:cs="Tahoma"/>
          <w:sz w:val="28"/>
          <w:szCs w:val="28"/>
          <w:lang w:val="ro-RO"/>
        </w:rPr>
        <w:t xml:space="preserve"> deșeurilor solide în județul B</w:t>
      </w:r>
      <w:r w:rsidRPr="00287359">
        <w:rPr>
          <w:rFonts w:ascii="Tahoma" w:hAnsi="Tahoma" w:cs="Tahoma"/>
          <w:sz w:val="28"/>
          <w:szCs w:val="28"/>
          <w:lang w:val="ro-RO"/>
        </w:rPr>
        <w:t>istriț</w:t>
      </w:r>
      <w:r w:rsidR="008E40CA">
        <w:rPr>
          <w:rFonts w:ascii="Tahoma" w:hAnsi="Tahoma" w:cs="Tahoma"/>
          <w:sz w:val="28"/>
          <w:szCs w:val="28"/>
          <w:lang w:val="ro-RO"/>
        </w:rPr>
        <w:t>a-</w:t>
      </w:r>
      <w:r>
        <w:rPr>
          <w:rFonts w:ascii="Tahoma" w:hAnsi="Tahoma" w:cs="Tahoma"/>
          <w:sz w:val="28"/>
          <w:szCs w:val="28"/>
          <w:lang w:val="ro-RO"/>
        </w:rPr>
        <w:t>Năsăud N</w:t>
      </w:r>
      <w:r w:rsidRPr="00287359">
        <w:rPr>
          <w:rFonts w:ascii="Tahoma" w:hAnsi="Tahoma" w:cs="Tahoma"/>
          <w:sz w:val="28"/>
          <w:szCs w:val="28"/>
          <w:lang w:val="ro-RO"/>
        </w:rPr>
        <w:t xml:space="preserve">r. CCI 2007 RO 161 PR 013 </w:t>
      </w:r>
      <w:r>
        <w:rPr>
          <w:rFonts w:ascii="Tahoma" w:hAnsi="Tahoma" w:cs="Tahoma"/>
          <w:sz w:val="28"/>
          <w:szCs w:val="28"/>
          <w:lang w:val="ro-RO"/>
        </w:rPr>
        <w:t xml:space="preserve"> cu nr. de înregistrare în </w:t>
      </w:r>
      <w:r w:rsidRPr="00287359">
        <w:rPr>
          <w:rFonts w:ascii="Tahoma" w:hAnsi="Tahoma" w:cs="Tahoma"/>
          <w:sz w:val="28"/>
          <w:szCs w:val="28"/>
          <w:lang w:val="ro-RO"/>
        </w:rPr>
        <w:t>SMIS – CSNR 1385</w:t>
      </w:r>
      <w:r>
        <w:rPr>
          <w:rFonts w:ascii="Tahoma" w:hAnsi="Tahoma" w:cs="Tahoma"/>
          <w:sz w:val="28"/>
          <w:szCs w:val="28"/>
          <w:lang w:val="ro-RO"/>
        </w:rPr>
        <w:t>”;</w:t>
      </w:r>
    </w:p>
    <w:p w:rsidR="00D92FB6" w:rsidRDefault="00D92FB6" w:rsidP="00D47B71">
      <w:pPr>
        <w:ind w:firstLine="540"/>
        <w:jc w:val="both"/>
        <w:rPr>
          <w:rFonts w:ascii="Tahoma" w:hAnsi="Tahoma" w:cs="Tahoma"/>
          <w:sz w:val="28"/>
          <w:szCs w:val="28"/>
          <w:lang w:val="fr-FR"/>
        </w:rPr>
      </w:pPr>
      <w:r w:rsidRPr="00917202">
        <w:rPr>
          <w:rFonts w:ascii="Tahoma" w:hAnsi="Tahoma" w:cs="Tahoma"/>
          <w:sz w:val="28"/>
          <w:szCs w:val="28"/>
        </w:rPr>
        <w:t xml:space="preserve">- </w:t>
      </w:r>
      <w:proofErr w:type="spellStart"/>
      <w:r w:rsidRPr="00917202">
        <w:rPr>
          <w:rFonts w:ascii="Tahoma" w:hAnsi="Tahoma" w:cs="Tahoma"/>
          <w:sz w:val="28"/>
          <w:szCs w:val="28"/>
        </w:rPr>
        <w:t>Hotărârea</w:t>
      </w:r>
      <w:proofErr w:type="spellEnd"/>
      <w:r w:rsidRPr="0091720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17202">
        <w:rPr>
          <w:rFonts w:ascii="Tahoma" w:hAnsi="Tahoma" w:cs="Tahoma"/>
          <w:sz w:val="28"/>
          <w:szCs w:val="28"/>
        </w:rPr>
        <w:t>Consiliului</w:t>
      </w:r>
      <w:proofErr w:type="spellEnd"/>
      <w:r w:rsidRPr="0091720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917202">
        <w:rPr>
          <w:rFonts w:ascii="Tahoma" w:hAnsi="Tahoma" w:cs="Tahoma"/>
          <w:sz w:val="28"/>
          <w:szCs w:val="28"/>
        </w:rPr>
        <w:t>Județean</w:t>
      </w:r>
      <w:proofErr w:type="spellEnd"/>
      <w:r w:rsidRPr="00917202"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Bistrița-Năsăud</w:t>
      </w:r>
      <w:proofErr w:type="spellEnd"/>
      <w:r>
        <w:rPr>
          <w:rFonts w:ascii="Tahoma" w:hAnsi="Tahoma" w:cs="Tahoma"/>
          <w:sz w:val="28"/>
          <w:szCs w:val="28"/>
        </w:rPr>
        <w:t xml:space="preserve"> nr. 20/27.03.2008</w:t>
      </w:r>
      <w:r w:rsidRPr="00917202"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privind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înfiinţarea</w:t>
      </w:r>
      <w:proofErr w:type="spellEnd"/>
      <w:r w:rsidRPr="00917202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“</w:t>
      </w:r>
      <w:proofErr w:type="spellStart"/>
      <w:r w:rsidRPr="00AB5DE1">
        <w:rPr>
          <w:rFonts w:ascii="Tahoma" w:hAnsi="Tahoma" w:cs="Tahoma"/>
          <w:sz w:val="28"/>
          <w:szCs w:val="28"/>
          <w:lang w:val="fr-FR"/>
        </w:rPr>
        <w:t>Asocia</w:t>
      </w:r>
      <w:proofErr w:type="spellEnd"/>
      <w:r w:rsidRPr="00AB5DE1">
        <w:rPr>
          <w:rFonts w:ascii="Tahoma" w:hAnsi="Tahoma" w:cs="Tahoma"/>
          <w:sz w:val="28"/>
          <w:szCs w:val="28"/>
        </w:rPr>
        <w:t>ţ</w:t>
      </w:r>
      <w:proofErr w:type="spellStart"/>
      <w:r w:rsidRPr="00AB5DE1">
        <w:rPr>
          <w:rFonts w:ascii="Tahoma" w:hAnsi="Tahoma" w:cs="Tahoma"/>
          <w:sz w:val="28"/>
          <w:szCs w:val="28"/>
          <w:lang w:val="fr-FR"/>
        </w:rPr>
        <w:t>iei</w:t>
      </w:r>
      <w:proofErr w:type="spellEnd"/>
      <w:r w:rsidRPr="00AB5DE1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AB5DE1">
        <w:rPr>
          <w:rFonts w:ascii="Tahoma" w:hAnsi="Tahoma" w:cs="Tahoma"/>
          <w:sz w:val="28"/>
          <w:szCs w:val="28"/>
          <w:lang w:val="fr-FR"/>
        </w:rPr>
        <w:t>Dezvoltare</w:t>
      </w:r>
      <w:proofErr w:type="spellEnd"/>
      <w:r w:rsidRPr="00AB5DE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AB5DE1">
        <w:rPr>
          <w:rFonts w:ascii="Tahoma" w:hAnsi="Tahoma" w:cs="Tahoma"/>
          <w:sz w:val="28"/>
          <w:szCs w:val="28"/>
          <w:lang w:val="fr-FR"/>
        </w:rPr>
        <w:t>Intercomunitară</w:t>
      </w:r>
      <w:proofErr w:type="spellEnd"/>
      <w:r w:rsidRPr="00AB5DE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AB5DE1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Pr="00AB5DE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AB5DE1">
        <w:rPr>
          <w:rFonts w:ascii="Tahoma" w:hAnsi="Tahoma" w:cs="Tahoma"/>
          <w:sz w:val="28"/>
          <w:szCs w:val="28"/>
          <w:lang w:val="fr-FR"/>
        </w:rPr>
        <w:t>gestionarea</w:t>
      </w:r>
      <w:proofErr w:type="spellEnd"/>
      <w:r w:rsidRPr="00AB5DE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AB5DE1">
        <w:rPr>
          <w:rFonts w:ascii="Tahoma" w:hAnsi="Tahoma" w:cs="Tahoma"/>
          <w:sz w:val="28"/>
          <w:szCs w:val="28"/>
          <w:lang w:val="fr-FR"/>
        </w:rPr>
        <w:t>integrată</w:t>
      </w:r>
      <w:proofErr w:type="spellEnd"/>
      <w:r w:rsidRPr="00AB5DE1"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 w:rsidRPr="00AB5DE1">
        <w:rPr>
          <w:rFonts w:ascii="Tahoma" w:hAnsi="Tahoma" w:cs="Tahoma"/>
          <w:sz w:val="28"/>
          <w:szCs w:val="28"/>
          <w:lang w:val="fr-FR"/>
        </w:rPr>
        <w:t>deşeurilor</w:t>
      </w:r>
      <w:proofErr w:type="spellEnd"/>
      <w:r w:rsidRPr="00D274F8"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>municipale</w:t>
      </w:r>
      <w:r w:rsidRPr="00AB5DE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AB5DE1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AB5DE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AB5DE1">
        <w:rPr>
          <w:rFonts w:ascii="Tahoma" w:hAnsi="Tahoma" w:cs="Tahoma"/>
          <w:sz w:val="28"/>
          <w:szCs w:val="28"/>
          <w:lang w:val="fr-FR"/>
        </w:rPr>
        <w:t>judeţul</w:t>
      </w:r>
      <w:proofErr w:type="spellEnd"/>
      <w:r w:rsidRPr="00AB5DE1">
        <w:rPr>
          <w:rFonts w:ascii="Tahoma" w:hAnsi="Tahoma" w:cs="Tahoma"/>
          <w:sz w:val="28"/>
          <w:szCs w:val="28"/>
          <w:lang w:val="fr-FR"/>
        </w:rPr>
        <w:t xml:space="preserve"> Bistriţa-Năsăud</w:t>
      </w:r>
      <w:r>
        <w:rPr>
          <w:rFonts w:ascii="Tahoma" w:hAnsi="Tahoma" w:cs="Tahoma"/>
          <w:sz w:val="28"/>
          <w:szCs w:val="28"/>
        </w:rPr>
        <w:t>“</w:t>
      </w:r>
      <w:r w:rsidRPr="00917202">
        <w:rPr>
          <w:rFonts w:ascii="Tahoma" w:hAnsi="Tahoma" w:cs="Tahoma"/>
          <w:sz w:val="28"/>
          <w:szCs w:val="28"/>
          <w:lang w:val="fr-FR"/>
        </w:rPr>
        <w:t>;</w:t>
      </w:r>
    </w:p>
    <w:p w:rsidR="00D92FB6" w:rsidRDefault="00D92FB6" w:rsidP="00D47B71">
      <w:pPr>
        <w:ind w:firstLine="540"/>
        <w:jc w:val="both"/>
        <w:rPr>
          <w:rFonts w:ascii="Tahoma" w:hAnsi="Tahoma" w:cs="Tahoma"/>
          <w:sz w:val="28"/>
          <w:szCs w:val="28"/>
          <w:lang w:val="fr-FR"/>
        </w:rPr>
      </w:pPr>
      <w:r w:rsidRPr="00461E38">
        <w:rPr>
          <w:rFonts w:ascii="Tahoma" w:hAnsi="Tahoma" w:cs="Tahoma"/>
          <w:sz w:val="28"/>
          <w:szCs w:val="28"/>
          <w:lang w:val="ro-RO"/>
        </w:rPr>
        <w:t xml:space="preserve">- prevederile Statutului </w:t>
      </w:r>
      <w:proofErr w:type="spellStart"/>
      <w:r w:rsidRPr="00461E38">
        <w:rPr>
          <w:rFonts w:ascii="Tahoma" w:hAnsi="Tahoma" w:cs="Tahoma"/>
          <w:sz w:val="28"/>
          <w:szCs w:val="28"/>
          <w:lang w:val="fr-FR"/>
        </w:rPr>
        <w:t>Asocia</w:t>
      </w:r>
      <w:proofErr w:type="spellEnd"/>
      <w:r w:rsidRPr="00461E38">
        <w:rPr>
          <w:rFonts w:ascii="Tahoma" w:hAnsi="Tahoma" w:cs="Tahoma"/>
          <w:sz w:val="28"/>
          <w:szCs w:val="28"/>
        </w:rPr>
        <w:t>ţ</w:t>
      </w:r>
      <w:proofErr w:type="spellStart"/>
      <w:r w:rsidRPr="00461E38">
        <w:rPr>
          <w:rFonts w:ascii="Tahoma" w:hAnsi="Tahoma" w:cs="Tahoma"/>
          <w:sz w:val="28"/>
          <w:szCs w:val="28"/>
          <w:lang w:val="fr-FR"/>
        </w:rPr>
        <w:t>iei</w:t>
      </w:r>
      <w:proofErr w:type="spellEnd"/>
      <w:r w:rsidRPr="00461E38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461E38">
        <w:rPr>
          <w:rFonts w:ascii="Tahoma" w:hAnsi="Tahoma" w:cs="Tahoma"/>
          <w:sz w:val="28"/>
          <w:szCs w:val="28"/>
          <w:lang w:val="fr-FR"/>
        </w:rPr>
        <w:t>Dezvoltare</w:t>
      </w:r>
      <w:proofErr w:type="spellEnd"/>
      <w:r w:rsidRPr="00461E3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61E38">
        <w:rPr>
          <w:rFonts w:ascii="Tahoma" w:hAnsi="Tahoma" w:cs="Tahoma"/>
          <w:sz w:val="28"/>
          <w:szCs w:val="28"/>
          <w:lang w:val="fr-FR"/>
        </w:rPr>
        <w:t>Intercomunitară</w:t>
      </w:r>
      <w:proofErr w:type="spellEnd"/>
      <w:r w:rsidRPr="00461E3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61E38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Pr="00461E3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61E38">
        <w:rPr>
          <w:rFonts w:ascii="Tahoma" w:hAnsi="Tahoma" w:cs="Tahoma"/>
          <w:sz w:val="28"/>
          <w:szCs w:val="28"/>
          <w:lang w:val="fr-FR"/>
        </w:rPr>
        <w:t>gestionarea</w:t>
      </w:r>
      <w:proofErr w:type="spellEnd"/>
      <w:r w:rsidRPr="00461E3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61E38">
        <w:rPr>
          <w:rFonts w:ascii="Tahoma" w:hAnsi="Tahoma" w:cs="Tahoma"/>
          <w:sz w:val="28"/>
          <w:szCs w:val="28"/>
          <w:lang w:val="fr-FR"/>
        </w:rPr>
        <w:t>integrată</w:t>
      </w:r>
      <w:proofErr w:type="spellEnd"/>
      <w:r w:rsidRPr="00461E38"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 w:rsidRPr="00461E38">
        <w:rPr>
          <w:rFonts w:ascii="Tahoma" w:hAnsi="Tahoma" w:cs="Tahoma"/>
          <w:sz w:val="28"/>
          <w:szCs w:val="28"/>
          <w:lang w:val="fr-FR"/>
        </w:rPr>
        <w:t>deşeurilor</w:t>
      </w:r>
      <w:proofErr w:type="spellEnd"/>
      <w:r w:rsidRPr="00D274F8"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>municipale</w:t>
      </w:r>
      <w:r w:rsidRPr="00461E3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61E38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461E3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461E38">
        <w:rPr>
          <w:rFonts w:ascii="Tahoma" w:hAnsi="Tahoma" w:cs="Tahoma"/>
          <w:sz w:val="28"/>
          <w:szCs w:val="28"/>
          <w:lang w:val="fr-FR"/>
        </w:rPr>
        <w:t>judeţul</w:t>
      </w:r>
      <w:proofErr w:type="spellEnd"/>
      <w:r w:rsidRPr="00461E38">
        <w:rPr>
          <w:rFonts w:ascii="Tahoma" w:hAnsi="Tahoma" w:cs="Tahoma"/>
          <w:sz w:val="28"/>
          <w:szCs w:val="28"/>
          <w:lang w:val="fr-FR"/>
        </w:rPr>
        <w:t xml:space="preserve"> Bistriţa-Năsăud</w:t>
      </w:r>
      <w:r>
        <w:rPr>
          <w:rFonts w:ascii="Tahoma" w:hAnsi="Tahoma" w:cs="Tahoma"/>
          <w:sz w:val="28"/>
          <w:szCs w:val="28"/>
          <w:lang w:val="fr-FR"/>
        </w:rPr>
        <w:t>;</w:t>
      </w:r>
    </w:p>
    <w:p w:rsidR="00D92FB6" w:rsidRDefault="00D92FB6" w:rsidP="00D47B71">
      <w:pPr>
        <w:ind w:firstLine="54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 xml:space="preserve">-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prevederile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art.</w:t>
      </w:r>
      <w:r w:rsidR="00D47B71"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 xml:space="preserve">10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Legea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nr.</w:t>
      </w:r>
      <w:r w:rsidR="00D47B71"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 xml:space="preserve">51/2006 –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Legea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Serviciilor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Comunitare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Utilităţi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Publice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republicată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modificările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completările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ulterioare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> ;</w:t>
      </w:r>
    </w:p>
    <w:p w:rsidR="00D47B71" w:rsidRDefault="00D47B71" w:rsidP="00D47B71">
      <w:pPr>
        <w:ind w:firstLine="540"/>
        <w:jc w:val="both"/>
        <w:rPr>
          <w:rFonts w:ascii="Tahoma" w:hAnsi="Tahoma" w:cs="Tahoma"/>
          <w:sz w:val="28"/>
          <w:szCs w:val="28"/>
          <w:lang w:val="fr-FR"/>
        </w:rPr>
      </w:pPr>
    </w:p>
    <w:p w:rsidR="00D47B71" w:rsidRDefault="00D47B71" w:rsidP="00D47B71">
      <w:pPr>
        <w:ind w:firstLine="540"/>
        <w:jc w:val="both"/>
        <w:rPr>
          <w:rFonts w:ascii="Tahoma" w:hAnsi="Tahoma" w:cs="Tahoma"/>
          <w:sz w:val="28"/>
          <w:szCs w:val="28"/>
          <w:lang w:val="fr-FR"/>
        </w:rPr>
      </w:pPr>
    </w:p>
    <w:p w:rsidR="00D92FB6" w:rsidRDefault="00D47B71" w:rsidP="0042100E">
      <w:pPr>
        <w:ind w:firstLine="54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fr-FR"/>
        </w:rPr>
        <w:t xml:space="preserve">-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raportul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nr.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IBa</w:t>
      </w:r>
      <w:proofErr w:type="spellEnd"/>
      <w:r>
        <w:rPr>
          <w:rFonts w:ascii="Tahoma" w:hAnsi="Tahoma" w:cs="Tahoma"/>
          <w:sz w:val="28"/>
          <w:szCs w:val="28"/>
        </w:rPr>
        <w:t>/</w:t>
      </w:r>
      <w:r>
        <w:rPr>
          <w:rFonts w:ascii="Tahoma" w:hAnsi="Tahoma" w:cs="Tahoma"/>
          <w:sz w:val="28"/>
          <w:szCs w:val="28"/>
          <w:lang w:val="ro-RO"/>
        </w:rPr>
        <w:t xml:space="preserve">18484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16.12.</w:t>
      </w:r>
      <w:r w:rsidR="00D92FB6">
        <w:rPr>
          <w:rFonts w:ascii="Tahoma" w:hAnsi="Tahoma" w:cs="Tahoma"/>
          <w:sz w:val="28"/>
          <w:szCs w:val="28"/>
          <w:lang w:val="fr-FR"/>
        </w:rPr>
        <w:t xml:space="preserve">2014 al </w:t>
      </w:r>
      <w:proofErr w:type="spellStart"/>
      <w:r w:rsidR="00D92FB6">
        <w:rPr>
          <w:rFonts w:ascii="Tahoma" w:hAnsi="Tahoma" w:cs="Tahoma"/>
          <w:sz w:val="28"/>
          <w:szCs w:val="28"/>
          <w:lang w:val="fr-FR"/>
        </w:rPr>
        <w:t>Comisiei</w:t>
      </w:r>
      <w:proofErr w:type="spellEnd"/>
      <w:r w:rsidR="00D92FB6">
        <w:rPr>
          <w:rFonts w:ascii="Tahoma" w:hAnsi="Tahoma" w:cs="Tahoma"/>
          <w:sz w:val="28"/>
          <w:szCs w:val="28"/>
          <w:lang w:val="fr-FR"/>
        </w:rPr>
        <w:t xml:space="preserve"> de administra</w:t>
      </w:r>
      <w:r w:rsidR="00D92FB6" w:rsidRPr="00494560">
        <w:rPr>
          <w:rFonts w:ascii="Tahoma" w:hAnsi="Tahoma" w:cs="Tahoma"/>
          <w:sz w:val="28"/>
          <w:szCs w:val="28"/>
          <w:lang w:val="ro-RO"/>
        </w:rPr>
        <w:t>ţ</w:t>
      </w:r>
      <w:r w:rsidR="00D92FB6">
        <w:rPr>
          <w:rFonts w:ascii="Tahoma" w:hAnsi="Tahoma" w:cs="Tahoma"/>
          <w:sz w:val="28"/>
          <w:szCs w:val="28"/>
          <w:lang w:val="ro-RO"/>
        </w:rPr>
        <w:t>ie;</w:t>
      </w:r>
    </w:p>
    <w:p w:rsidR="00D92FB6" w:rsidRDefault="00D92FB6" w:rsidP="00D47B71">
      <w:pPr>
        <w:ind w:firstLine="54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proofErr w:type="spellStart"/>
      <w:r w:rsidR="00D47B71">
        <w:rPr>
          <w:rFonts w:ascii="Tahoma" w:hAnsi="Tahoma" w:cs="Tahoma"/>
          <w:sz w:val="28"/>
          <w:szCs w:val="28"/>
          <w:lang w:val="fr-FR"/>
        </w:rPr>
        <w:t>raportul</w:t>
      </w:r>
      <w:proofErr w:type="spellEnd"/>
      <w:r w:rsidR="00D47B71">
        <w:rPr>
          <w:rFonts w:ascii="Tahoma" w:hAnsi="Tahoma" w:cs="Tahoma"/>
          <w:sz w:val="28"/>
          <w:szCs w:val="28"/>
          <w:lang w:val="fr-FR"/>
        </w:rPr>
        <w:t xml:space="preserve"> nr. </w:t>
      </w:r>
      <w:proofErr w:type="spellStart"/>
      <w:r w:rsidR="00D47B71">
        <w:rPr>
          <w:rFonts w:ascii="Tahoma" w:hAnsi="Tahoma" w:cs="Tahoma"/>
          <w:sz w:val="28"/>
          <w:szCs w:val="28"/>
          <w:lang w:val="fr-FR"/>
        </w:rPr>
        <w:t>IBa</w:t>
      </w:r>
      <w:proofErr w:type="spellEnd"/>
      <w:r w:rsidR="00D47B71">
        <w:rPr>
          <w:rFonts w:ascii="Tahoma" w:hAnsi="Tahoma" w:cs="Tahoma"/>
          <w:sz w:val="28"/>
          <w:szCs w:val="28"/>
        </w:rPr>
        <w:t>/</w:t>
      </w:r>
      <w:r w:rsidR="00D47B71">
        <w:rPr>
          <w:rFonts w:ascii="Tahoma" w:hAnsi="Tahoma" w:cs="Tahoma"/>
          <w:sz w:val="28"/>
          <w:szCs w:val="28"/>
          <w:lang w:val="ro-RO"/>
        </w:rPr>
        <w:t xml:space="preserve">18490 </w:t>
      </w:r>
      <w:proofErr w:type="spellStart"/>
      <w:r w:rsidR="00D47B71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="00D47B71">
        <w:rPr>
          <w:rFonts w:ascii="Tahoma" w:hAnsi="Tahoma" w:cs="Tahoma"/>
          <w:sz w:val="28"/>
          <w:szCs w:val="28"/>
          <w:lang w:val="fr-FR"/>
        </w:rPr>
        <w:t xml:space="preserve"> 16.12.</w:t>
      </w:r>
      <w:r>
        <w:rPr>
          <w:rFonts w:ascii="Tahoma" w:hAnsi="Tahoma" w:cs="Tahoma"/>
          <w:sz w:val="28"/>
          <w:szCs w:val="28"/>
          <w:lang w:val="fr-FR"/>
        </w:rPr>
        <w:t xml:space="preserve">2014 al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Comisiei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economice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>.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D92FB6" w:rsidRPr="00D47B71" w:rsidRDefault="00D92FB6" w:rsidP="00D47B71">
      <w:pPr>
        <w:ind w:firstLine="540"/>
        <w:jc w:val="both"/>
        <w:rPr>
          <w:rFonts w:ascii="Tahoma" w:hAnsi="Tahoma" w:cs="Tahoma"/>
          <w:sz w:val="28"/>
          <w:szCs w:val="28"/>
          <w:lang w:val="ro-RO"/>
        </w:rPr>
      </w:pPr>
      <w:r w:rsidRPr="00494560">
        <w:rPr>
          <w:rFonts w:ascii="Tahoma" w:hAnsi="Tahoma" w:cs="Tahoma"/>
          <w:sz w:val="28"/>
          <w:szCs w:val="28"/>
          <w:lang w:val="ro-RO"/>
        </w:rPr>
        <w:t>În temeiul dispoziţiilor art.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Pr="00494560">
        <w:rPr>
          <w:rFonts w:ascii="Tahoma" w:hAnsi="Tahoma" w:cs="Tahoma"/>
          <w:sz w:val="28"/>
          <w:szCs w:val="28"/>
          <w:lang w:val="ro-RO"/>
        </w:rPr>
        <w:t>11, art.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Pr="00494560">
        <w:rPr>
          <w:rFonts w:ascii="Tahoma" w:hAnsi="Tahoma" w:cs="Tahoma"/>
          <w:sz w:val="28"/>
          <w:szCs w:val="28"/>
          <w:lang w:val="ro-RO"/>
        </w:rPr>
        <w:t>12, art.</w:t>
      </w:r>
      <w:r>
        <w:rPr>
          <w:rFonts w:ascii="Tahoma" w:hAnsi="Tahoma" w:cs="Tahoma"/>
          <w:sz w:val="28"/>
          <w:szCs w:val="28"/>
          <w:lang w:val="ro-RO"/>
        </w:rPr>
        <w:t xml:space="preserve"> 13, art. 97</w:t>
      </w:r>
      <w:r w:rsidRPr="00494560">
        <w:rPr>
          <w:rFonts w:ascii="Tahoma" w:hAnsi="Tahoma" w:cs="Tahoma"/>
          <w:sz w:val="28"/>
          <w:szCs w:val="28"/>
          <w:lang w:val="ro-RO"/>
        </w:rPr>
        <w:t xml:space="preserve"> și art. 115, alin. (1), lit. c) din Legea nr.</w:t>
      </w:r>
      <w:r w:rsidR="00D47B71">
        <w:rPr>
          <w:rFonts w:ascii="Tahoma" w:hAnsi="Tahoma" w:cs="Tahoma"/>
          <w:sz w:val="28"/>
          <w:szCs w:val="28"/>
          <w:lang w:val="ro-RO"/>
        </w:rPr>
        <w:t xml:space="preserve"> </w:t>
      </w:r>
      <w:r w:rsidRPr="00494560">
        <w:rPr>
          <w:rFonts w:ascii="Tahoma" w:hAnsi="Tahoma" w:cs="Tahoma"/>
          <w:sz w:val="28"/>
          <w:szCs w:val="28"/>
          <w:lang w:val="ro-RO"/>
        </w:rPr>
        <w:t xml:space="preserve">215/2001 privind administraţia publică locală, republicată, cu modificările şi completările ulterioare, </w:t>
      </w:r>
    </w:p>
    <w:p w:rsidR="00D92FB6" w:rsidRPr="008006B6" w:rsidRDefault="00D92FB6" w:rsidP="0042100E">
      <w:pPr>
        <w:jc w:val="both"/>
        <w:rPr>
          <w:rFonts w:ascii="Tahoma" w:hAnsi="Tahoma" w:cs="Tahoma"/>
          <w:color w:val="FF0000"/>
          <w:sz w:val="20"/>
          <w:szCs w:val="20"/>
          <w:lang w:val="ro-RO"/>
        </w:rPr>
      </w:pPr>
    </w:p>
    <w:p w:rsidR="00D92FB6" w:rsidRPr="002C3B2A" w:rsidRDefault="00D92FB6" w:rsidP="00C75F26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2C3B2A">
        <w:rPr>
          <w:rFonts w:ascii="Tahoma" w:hAnsi="Tahoma" w:cs="Tahoma"/>
          <w:b/>
          <w:bCs/>
          <w:sz w:val="28"/>
          <w:szCs w:val="28"/>
        </w:rPr>
        <w:t>HOTĂRĂŞTE:</w:t>
      </w:r>
    </w:p>
    <w:p w:rsidR="00D92FB6" w:rsidRPr="008006B6" w:rsidRDefault="00D92FB6" w:rsidP="0042100E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:rsidR="00D92FB6" w:rsidRDefault="00D92FB6" w:rsidP="007C01E7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        </w:t>
      </w:r>
      <w:r w:rsidRPr="00B17195">
        <w:rPr>
          <w:rFonts w:ascii="Tahoma" w:hAnsi="Tahoma" w:cs="Tahoma"/>
          <w:b/>
          <w:bCs/>
          <w:sz w:val="28"/>
          <w:szCs w:val="28"/>
          <w:lang w:val="ro-RO"/>
        </w:rPr>
        <w:t>Art.1.</w:t>
      </w:r>
      <w:r w:rsidRPr="00B17195">
        <w:rPr>
          <w:rFonts w:ascii="Tahoma" w:hAnsi="Tahoma" w:cs="Tahoma"/>
          <w:sz w:val="28"/>
          <w:szCs w:val="28"/>
          <w:lang w:val="ro-RO"/>
        </w:rPr>
        <w:t xml:space="preserve"> Se aprobă încredinţarea mandatului special Domnului </w:t>
      </w:r>
      <w:r>
        <w:rPr>
          <w:rFonts w:ascii="Tahoma" w:hAnsi="Tahoma" w:cs="Tahoma"/>
          <w:sz w:val="28"/>
          <w:szCs w:val="28"/>
          <w:lang w:val="ro-RO"/>
        </w:rPr>
        <w:t>Emil Radu Moldovan,</w:t>
      </w:r>
      <w:r w:rsidRPr="00B17195">
        <w:rPr>
          <w:rFonts w:ascii="Tahoma" w:hAnsi="Tahoma" w:cs="Tahoma"/>
          <w:sz w:val="28"/>
          <w:szCs w:val="28"/>
          <w:lang w:val="ro-RO"/>
        </w:rPr>
        <w:t xml:space="preserve"> în calitate de </w:t>
      </w:r>
      <w:r>
        <w:rPr>
          <w:rFonts w:ascii="Tahoma" w:hAnsi="Tahoma" w:cs="Tahoma"/>
          <w:sz w:val="28"/>
          <w:szCs w:val="28"/>
          <w:lang w:val="ro-RO"/>
        </w:rPr>
        <w:t>Preşedinte al Consiliului Judeţean Bistriţa-Năsăud, să voteze şi s</w:t>
      </w:r>
      <w:r w:rsidR="00D47B71">
        <w:rPr>
          <w:rFonts w:ascii="Tahoma" w:hAnsi="Tahoma" w:cs="Tahoma"/>
          <w:sz w:val="28"/>
          <w:szCs w:val="28"/>
          <w:lang w:val="ro-RO"/>
        </w:rPr>
        <w:t>ă semneze, în Adunarea Generală</w:t>
      </w:r>
      <w:r>
        <w:rPr>
          <w:rFonts w:ascii="Tahoma" w:hAnsi="Tahoma" w:cs="Tahoma"/>
          <w:sz w:val="28"/>
          <w:szCs w:val="28"/>
          <w:lang w:val="ro-RO"/>
        </w:rPr>
        <w:t xml:space="preserve"> a </w:t>
      </w:r>
      <w:r w:rsidRPr="00335197">
        <w:rPr>
          <w:rFonts w:ascii="Tahoma" w:hAnsi="Tahoma" w:cs="Tahoma"/>
          <w:sz w:val="28"/>
          <w:szCs w:val="28"/>
          <w:lang w:val="ro-RO"/>
        </w:rPr>
        <w:t>Asociaţie</w:t>
      </w:r>
      <w:r w:rsidR="00D47B71">
        <w:rPr>
          <w:rFonts w:ascii="Tahoma" w:hAnsi="Tahoma" w:cs="Tahoma"/>
          <w:sz w:val="28"/>
          <w:szCs w:val="28"/>
          <w:lang w:val="ro-RO"/>
        </w:rPr>
        <w:t>i de Dezvoltare Intercomunitară</w:t>
      </w:r>
      <w:r w:rsidRPr="00335197">
        <w:rPr>
          <w:rFonts w:ascii="Tahoma" w:hAnsi="Tahoma" w:cs="Tahoma"/>
          <w:sz w:val="28"/>
          <w:szCs w:val="28"/>
          <w:lang w:val="ro-RO"/>
        </w:rPr>
        <w:t xml:space="preserve"> pentru Gestionarea Integrată a Deşeurilor Municipale în Judeţul Bistriţa-Năsăud</w:t>
      </w:r>
      <w:r>
        <w:rPr>
          <w:rFonts w:ascii="Tahoma" w:hAnsi="Tahoma" w:cs="Tahoma"/>
          <w:sz w:val="28"/>
          <w:szCs w:val="28"/>
          <w:lang w:val="ro-RO"/>
        </w:rPr>
        <w:t>,</w:t>
      </w:r>
      <w:r w:rsidRPr="00335197">
        <w:rPr>
          <w:rFonts w:ascii="Tahoma" w:hAnsi="Tahoma" w:cs="Tahoma"/>
          <w:sz w:val="28"/>
          <w:szCs w:val="28"/>
          <w:lang w:val="ro-RO"/>
        </w:rPr>
        <w:t xml:space="preserve"> pe seama şi în numele Judeţului Bistriţa-Năsăud</w:t>
      </w:r>
      <w:r>
        <w:rPr>
          <w:rFonts w:ascii="Tahoma" w:hAnsi="Tahoma" w:cs="Tahoma"/>
          <w:sz w:val="28"/>
          <w:szCs w:val="28"/>
          <w:lang w:val="ro-RO"/>
        </w:rPr>
        <w:t>,</w:t>
      </w:r>
      <w:r w:rsidRPr="00335197">
        <w:rPr>
          <w:rFonts w:ascii="Tahoma" w:hAnsi="Tahoma" w:cs="Tahoma"/>
          <w:sz w:val="28"/>
          <w:szCs w:val="28"/>
          <w:lang w:val="ro-RO"/>
        </w:rPr>
        <w:t xml:space="preserve"> adoptarea  hotărârii privind aprobarea Studiului de Fezabilitate - revizia 2014 şi a Indicator</w:t>
      </w:r>
      <w:r>
        <w:rPr>
          <w:rFonts w:ascii="Tahoma" w:hAnsi="Tahoma" w:cs="Tahoma"/>
          <w:sz w:val="28"/>
          <w:szCs w:val="28"/>
          <w:lang w:val="ro-RO"/>
        </w:rPr>
        <w:t>ilor tehnico-economici - revizia</w:t>
      </w:r>
      <w:r w:rsidRPr="00335197">
        <w:rPr>
          <w:rFonts w:ascii="Tahoma" w:hAnsi="Tahoma" w:cs="Tahoma"/>
          <w:sz w:val="28"/>
          <w:szCs w:val="28"/>
          <w:lang w:val="ro-RO"/>
        </w:rPr>
        <w:t xml:space="preserve"> 2014 ai Proiectului </w:t>
      </w:r>
      <w:r>
        <w:rPr>
          <w:rFonts w:ascii="Tahoma" w:hAnsi="Tahoma" w:cs="Tahoma"/>
          <w:sz w:val="28"/>
          <w:szCs w:val="28"/>
          <w:lang w:val="ro-RO"/>
        </w:rPr>
        <w:t>„</w:t>
      </w:r>
      <w:r w:rsidRPr="00335197">
        <w:rPr>
          <w:rFonts w:ascii="Tahoma" w:hAnsi="Tahoma" w:cs="Tahoma"/>
          <w:sz w:val="28"/>
          <w:szCs w:val="28"/>
          <w:lang w:val="ro-RO"/>
        </w:rPr>
        <w:t>Sistem de management integrat al deşeurilor solide în judeţul Bistriţa-Năsăud Nr. CCI 2007 RO 161 PR 013 cu nr. de înregistrare în SMIS-CSNR 1385</w:t>
      </w:r>
      <w:r>
        <w:rPr>
          <w:rFonts w:ascii="Tahoma" w:hAnsi="Tahoma" w:cs="Tahoma"/>
          <w:sz w:val="28"/>
          <w:szCs w:val="28"/>
          <w:lang w:val="ro-RO"/>
        </w:rPr>
        <w:t>”.</w:t>
      </w:r>
      <w:r w:rsidRPr="00335197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D92FB6" w:rsidRPr="00B17195" w:rsidRDefault="00D92FB6" w:rsidP="007C01E7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       Art.2</w:t>
      </w:r>
      <w:r w:rsidRPr="00B17195">
        <w:rPr>
          <w:rFonts w:ascii="Tahoma" w:hAnsi="Tahoma" w:cs="Tahoma"/>
          <w:b/>
          <w:bCs/>
          <w:sz w:val="28"/>
          <w:szCs w:val="28"/>
          <w:lang w:val="ro-RO"/>
        </w:rPr>
        <w:t>.</w:t>
      </w:r>
      <w:r w:rsidRPr="00B17195">
        <w:rPr>
          <w:rFonts w:ascii="Tahoma" w:hAnsi="Tahoma" w:cs="Tahoma"/>
          <w:sz w:val="28"/>
          <w:szCs w:val="28"/>
          <w:lang w:val="ro-RO"/>
        </w:rPr>
        <w:t xml:space="preserve"> Prezenta h</w:t>
      </w:r>
      <w:r w:rsidR="00D47B71">
        <w:rPr>
          <w:rFonts w:ascii="Tahoma" w:hAnsi="Tahoma" w:cs="Tahoma"/>
          <w:sz w:val="28"/>
          <w:szCs w:val="28"/>
          <w:lang w:val="ro-RO"/>
        </w:rPr>
        <w:t xml:space="preserve">otărâre a fost adoptată cu 29 </w:t>
      </w:r>
      <w:r w:rsidRPr="00B17195">
        <w:rPr>
          <w:rFonts w:ascii="Tahoma" w:hAnsi="Tahoma" w:cs="Tahoma"/>
          <w:sz w:val="28"/>
          <w:szCs w:val="28"/>
          <w:lang w:val="ro-RO"/>
        </w:rPr>
        <w:t>voturi „pentru”</w:t>
      </w:r>
      <w:r>
        <w:rPr>
          <w:rFonts w:ascii="Tahoma" w:hAnsi="Tahoma" w:cs="Tahoma"/>
          <w:sz w:val="28"/>
          <w:szCs w:val="28"/>
          <w:lang w:val="ro-RO"/>
        </w:rPr>
        <w:t>.</w:t>
      </w:r>
      <w:r w:rsidRPr="00B17195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D92FB6" w:rsidRPr="00C436C2" w:rsidRDefault="00D92FB6" w:rsidP="007C01E7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       </w:t>
      </w:r>
      <w:r w:rsidRPr="00B17195">
        <w:rPr>
          <w:rFonts w:ascii="Tahoma" w:hAnsi="Tahoma" w:cs="Tahoma"/>
          <w:b/>
          <w:bCs/>
          <w:sz w:val="28"/>
          <w:szCs w:val="28"/>
          <w:lang w:val="ro-RO"/>
        </w:rPr>
        <w:t>Art.</w:t>
      </w:r>
      <w:r>
        <w:rPr>
          <w:rFonts w:ascii="Tahoma" w:hAnsi="Tahoma" w:cs="Tahoma"/>
          <w:b/>
          <w:bCs/>
          <w:sz w:val="28"/>
          <w:szCs w:val="28"/>
          <w:lang w:val="ro-RO"/>
        </w:rPr>
        <w:t>3</w:t>
      </w:r>
      <w:r w:rsidRPr="00B17195">
        <w:rPr>
          <w:rFonts w:ascii="Tahoma" w:hAnsi="Tahoma" w:cs="Tahoma"/>
          <w:sz w:val="28"/>
          <w:szCs w:val="28"/>
          <w:lang w:val="ro-RO"/>
        </w:rPr>
        <w:t xml:space="preserve">. Cu ducerea la îndeplinire a </w:t>
      </w:r>
      <w:r w:rsidR="00D47B71">
        <w:rPr>
          <w:rFonts w:ascii="Tahoma" w:hAnsi="Tahoma" w:cs="Tahoma"/>
          <w:sz w:val="28"/>
          <w:szCs w:val="28"/>
          <w:lang w:val="ro-RO"/>
        </w:rPr>
        <w:t xml:space="preserve">prevederilor </w:t>
      </w:r>
      <w:r w:rsidRPr="00B17195">
        <w:rPr>
          <w:rFonts w:ascii="Tahoma" w:hAnsi="Tahoma" w:cs="Tahoma"/>
          <w:sz w:val="28"/>
          <w:szCs w:val="28"/>
          <w:lang w:val="ro-RO"/>
        </w:rPr>
        <w:t>prezentei hotărâri se încredinţează</w:t>
      </w:r>
      <w:r>
        <w:rPr>
          <w:rFonts w:ascii="Tahoma" w:hAnsi="Tahoma" w:cs="Tahoma"/>
          <w:sz w:val="28"/>
          <w:szCs w:val="28"/>
          <w:lang w:val="ro-RO"/>
        </w:rPr>
        <w:t xml:space="preserve"> Direcţia Economică şi Direcţia </w:t>
      </w:r>
      <w:r w:rsidRPr="00073879">
        <w:rPr>
          <w:rFonts w:ascii="Tahoma" w:hAnsi="Tahoma" w:cs="Tahoma"/>
          <w:sz w:val="28"/>
          <w:szCs w:val="28"/>
          <w:lang w:val="ro-RO"/>
        </w:rPr>
        <w:t>Tehnică, investiţii, lucrări publice</w:t>
      </w:r>
      <w:r>
        <w:rPr>
          <w:rFonts w:ascii="Tahoma" w:hAnsi="Tahoma" w:cs="Tahoma"/>
          <w:sz w:val="28"/>
          <w:szCs w:val="28"/>
          <w:lang w:val="ro-RO"/>
        </w:rPr>
        <w:t xml:space="preserve"> din cadrul Consiliului Judeţean Bistriţa-Năsăud.</w:t>
      </w:r>
    </w:p>
    <w:p w:rsidR="00D92FB6" w:rsidRDefault="00D92FB6" w:rsidP="007C01E7">
      <w:pPr>
        <w:tabs>
          <w:tab w:val="left" w:pos="720"/>
        </w:tabs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       </w:t>
      </w:r>
      <w:r w:rsidRPr="00B17195">
        <w:rPr>
          <w:rFonts w:ascii="Tahoma" w:hAnsi="Tahoma" w:cs="Tahoma"/>
          <w:b/>
          <w:bCs/>
          <w:sz w:val="28"/>
          <w:szCs w:val="28"/>
          <w:lang w:val="ro-RO"/>
        </w:rPr>
        <w:t>Art.</w:t>
      </w:r>
      <w:r>
        <w:rPr>
          <w:rFonts w:ascii="Tahoma" w:hAnsi="Tahoma" w:cs="Tahoma"/>
          <w:b/>
          <w:bCs/>
          <w:sz w:val="28"/>
          <w:szCs w:val="28"/>
          <w:lang w:val="ro-RO"/>
        </w:rPr>
        <w:t>4</w:t>
      </w:r>
      <w:r w:rsidRPr="00B17195">
        <w:rPr>
          <w:rFonts w:ascii="Tahoma" w:hAnsi="Tahoma" w:cs="Tahoma"/>
          <w:b/>
          <w:bCs/>
          <w:sz w:val="28"/>
          <w:szCs w:val="28"/>
          <w:lang w:val="ro-RO"/>
        </w:rPr>
        <w:t>.</w:t>
      </w:r>
      <w:r w:rsidRPr="00B17195">
        <w:rPr>
          <w:rFonts w:ascii="Tahoma" w:hAnsi="Tahoma" w:cs="Tahoma"/>
          <w:sz w:val="28"/>
          <w:szCs w:val="28"/>
          <w:lang w:val="ro-RO"/>
        </w:rPr>
        <w:t xml:space="preserve"> Prezenta hotărâre se comunică</w:t>
      </w:r>
      <w:r>
        <w:rPr>
          <w:rFonts w:ascii="Tahoma" w:hAnsi="Tahoma" w:cs="Tahoma"/>
          <w:sz w:val="28"/>
          <w:szCs w:val="28"/>
          <w:lang w:val="ro-RO"/>
        </w:rPr>
        <w:t xml:space="preserve"> de către Serviciul administraţie şi relaţii publice cu:</w:t>
      </w:r>
    </w:p>
    <w:p w:rsidR="00D92FB6" w:rsidRDefault="00D92FB6" w:rsidP="007C01E7">
      <w:pPr>
        <w:numPr>
          <w:ilvl w:val="0"/>
          <w:numId w:val="17"/>
        </w:numPr>
        <w:tabs>
          <w:tab w:val="left" w:pos="720"/>
        </w:tabs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Direcţia Economică</w:t>
      </w:r>
      <w:r w:rsidR="00D47B71">
        <w:rPr>
          <w:rFonts w:ascii="Tahoma" w:hAnsi="Tahoma" w:cs="Tahoma"/>
          <w:sz w:val="28"/>
          <w:szCs w:val="28"/>
          <w:lang w:val="ro-RO"/>
        </w:rPr>
        <w:t>;</w:t>
      </w:r>
    </w:p>
    <w:p w:rsidR="00D92FB6" w:rsidRDefault="00D92FB6" w:rsidP="007C01E7">
      <w:pPr>
        <w:numPr>
          <w:ilvl w:val="0"/>
          <w:numId w:val="17"/>
        </w:numPr>
        <w:tabs>
          <w:tab w:val="left" w:pos="720"/>
        </w:tabs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Direcţia </w:t>
      </w:r>
      <w:r w:rsidRPr="00073879">
        <w:rPr>
          <w:rFonts w:ascii="Tahoma" w:hAnsi="Tahoma" w:cs="Tahoma"/>
          <w:sz w:val="28"/>
          <w:szCs w:val="28"/>
          <w:lang w:val="ro-RO"/>
        </w:rPr>
        <w:t>Tehnică, investiţii, lucrări publice</w:t>
      </w:r>
      <w:r w:rsidR="00D47B71">
        <w:rPr>
          <w:rFonts w:ascii="Tahoma" w:hAnsi="Tahoma" w:cs="Tahoma"/>
          <w:sz w:val="28"/>
          <w:szCs w:val="28"/>
          <w:lang w:val="ro-RO"/>
        </w:rPr>
        <w:t>;</w:t>
      </w:r>
    </w:p>
    <w:p w:rsidR="00D92FB6" w:rsidRDefault="00D92FB6" w:rsidP="007C01E7">
      <w:pPr>
        <w:numPr>
          <w:ilvl w:val="0"/>
          <w:numId w:val="17"/>
        </w:numPr>
        <w:ind w:left="567" w:hanging="207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Asociaţia</w:t>
      </w:r>
      <w:r w:rsidRPr="00335197">
        <w:rPr>
          <w:rFonts w:ascii="Tahoma" w:hAnsi="Tahoma" w:cs="Tahoma"/>
          <w:sz w:val="28"/>
          <w:szCs w:val="28"/>
          <w:lang w:val="ro-RO"/>
        </w:rPr>
        <w:t xml:space="preserve"> de Dezvoltare Intercomunitară  pentru Gestionarea I</w:t>
      </w:r>
      <w:r>
        <w:rPr>
          <w:rFonts w:ascii="Tahoma" w:hAnsi="Tahoma" w:cs="Tahoma"/>
          <w:sz w:val="28"/>
          <w:szCs w:val="28"/>
          <w:lang w:val="ro-RO"/>
        </w:rPr>
        <w:t xml:space="preserve">ntegrată   </w:t>
      </w:r>
      <w:r w:rsidRPr="00335197">
        <w:rPr>
          <w:rFonts w:ascii="Tahoma" w:hAnsi="Tahoma" w:cs="Tahoma"/>
          <w:sz w:val="28"/>
          <w:szCs w:val="28"/>
          <w:lang w:val="ro-RO"/>
        </w:rPr>
        <w:t>Deşeurilor Municipale în Judeţul Bistriţa-Năsăud</w:t>
      </w:r>
      <w:r w:rsidR="00D47B71">
        <w:rPr>
          <w:rFonts w:ascii="Tahoma" w:hAnsi="Tahoma" w:cs="Tahoma"/>
          <w:sz w:val="28"/>
          <w:szCs w:val="28"/>
          <w:lang w:val="ro-RO"/>
        </w:rPr>
        <w:t>;</w:t>
      </w:r>
    </w:p>
    <w:p w:rsidR="00D92FB6" w:rsidRPr="00B17195" w:rsidRDefault="00D92FB6" w:rsidP="007C01E7">
      <w:pPr>
        <w:numPr>
          <w:ilvl w:val="0"/>
          <w:numId w:val="17"/>
        </w:numPr>
        <w:tabs>
          <w:tab w:val="left" w:pos="720"/>
        </w:tabs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Preşedintele Consiliului Judeţean Bistriţa-Năsăud</w:t>
      </w:r>
      <w:r w:rsidR="00D47B71">
        <w:rPr>
          <w:rFonts w:ascii="Tahoma" w:hAnsi="Tahoma" w:cs="Tahoma"/>
          <w:sz w:val="28"/>
          <w:szCs w:val="28"/>
          <w:lang w:val="ro-RO"/>
        </w:rPr>
        <w:t>;</w:t>
      </w:r>
    </w:p>
    <w:p w:rsidR="00D92FB6" w:rsidRPr="00B17195" w:rsidRDefault="00D92FB6" w:rsidP="007C01E7">
      <w:pPr>
        <w:numPr>
          <w:ilvl w:val="0"/>
          <w:numId w:val="17"/>
        </w:numPr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Instituţia Prefectului j</w:t>
      </w:r>
      <w:r w:rsidRPr="00B17195">
        <w:rPr>
          <w:rFonts w:ascii="Tahoma" w:hAnsi="Tahoma" w:cs="Tahoma"/>
          <w:sz w:val="28"/>
          <w:szCs w:val="28"/>
          <w:lang w:val="ro-RO"/>
        </w:rPr>
        <w:t>udeţul Bistriţa-Năsăud</w:t>
      </w:r>
      <w:r w:rsidR="00D47B71">
        <w:rPr>
          <w:rFonts w:ascii="Tahoma" w:hAnsi="Tahoma" w:cs="Tahoma"/>
          <w:sz w:val="28"/>
          <w:szCs w:val="28"/>
          <w:lang w:val="ro-RO"/>
        </w:rPr>
        <w:t>.</w:t>
      </w:r>
      <w:r w:rsidRPr="00B17195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D92FB6" w:rsidRDefault="00D92FB6" w:rsidP="00545568">
      <w:pPr>
        <w:jc w:val="both"/>
        <w:rPr>
          <w:rFonts w:ascii="Tahoma" w:hAnsi="Tahoma" w:cs="Tahoma"/>
          <w:b/>
          <w:bCs/>
          <w:i/>
          <w:iCs/>
          <w:color w:val="FF0000"/>
          <w:sz w:val="28"/>
          <w:szCs w:val="28"/>
          <w:lang w:val="ro-RO"/>
        </w:rPr>
      </w:pPr>
    </w:p>
    <w:p w:rsidR="00D47B71" w:rsidRDefault="00D47B71" w:rsidP="00545568">
      <w:pPr>
        <w:jc w:val="both"/>
        <w:rPr>
          <w:rFonts w:ascii="Tahoma" w:hAnsi="Tahoma" w:cs="Tahoma"/>
          <w:b/>
          <w:bCs/>
          <w:i/>
          <w:iCs/>
          <w:color w:val="FF0000"/>
          <w:sz w:val="28"/>
          <w:szCs w:val="28"/>
          <w:lang w:val="ro-RO"/>
        </w:rPr>
      </w:pPr>
    </w:p>
    <w:p w:rsidR="00D47B71" w:rsidRPr="00AD35E4" w:rsidRDefault="00D47B71" w:rsidP="00D47B71">
      <w:pPr>
        <w:jc w:val="center"/>
        <w:rPr>
          <w:rFonts w:ascii="Tahoma" w:hAnsi="Tahoma" w:cs="Tahoma"/>
          <w:b/>
          <w:sz w:val="28"/>
          <w:szCs w:val="28"/>
        </w:rPr>
      </w:pPr>
      <w:r w:rsidRPr="00AD35E4">
        <w:rPr>
          <w:rFonts w:ascii="Tahoma" w:hAnsi="Tahoma" w:cs="Tahoma"/>
          <w:b/>
          <w:sz w:val="28"/>
          <w:szCs w:val="28"/>
        </w:rPr>
        <w:t>PREŞED</w:t>
      </w:r>
      <w:r>
        <w:rPr>
          <w:rFonts w:ascii="Tahoma" w:hAnsi="Tahoma" w:cs="Tahoma"/>
          <w:b/>
          <w:sz w:val="28"/>
          <w:szCs w:val="28"/>
        </w:rPr>
        <w:t>INT</w:t>
      </w:r>
      <w:r w:rsidRPr="00AD35E4">
        <w:rPr>
          <w:rFonts w:ascii="Tahoma" w:hAnsi="Tahoma" w:cs="Tahoma"/>
          <w:b/>
          <w:sz w:val="28"/>
          <w:szCs w:val="28"/>
        </w:rPr>
        <w:t>E,</w:t>
      </w:r>
    </w:p>
    <w:p w:rsidR="00D47B71" w:rsidRDefault="00D47B71" w:rsidP="00D47B71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EMIL RADU MOLDOVAN</w:t>
      </w:r>
    </w:p>
    <w:p w:rsidR="00D47B71" w:rsidRDefault="00D47B71" w:rsidP="00D47B71">
      <w:pPr>
        <w:ind w:left="720"/>
        <w:rPr>
          <w:rFonts w:ascii="Tahoma" w:hAnsi="Tahoma" w:cs="Tahoma"/>
          <w:b/>
          <w:sz w:val="28"/>
          <w:szCs w:val="28"/>
        </w:rPr>
      </w:pPr>
      <w:r w:rsidRPr="00AD35E4">
        <w:rPr>
          <w:rFonts w:ascii="Tahoma" w:hAnsi="Tahoma" w:cs="Tahoma"/>
          <w:b/>
          <w:sz w:val="28"/>
          <w:szCs w:val="28"/>
        </w:rPr>
        <w:t xml:space="preserve">               </w:t>
      </w:r>
      <w:r>
        <w:rPr>
          <w:rFonts w:ascii="Tahoma" w:hAnsi="Tahoma" w:cs="Tahoma"/>
          <w:b/>
          <w:sz w:val="28"/>
          <w:szCs w:val="28"/>
        </w:rPr>
        <w:t xml:space="preserve">                         </w:t>
      </w:r>
      <w:r w:rsidRPr="00AD35E4">
        <w:rPr>
          <w:rFonts w:ascii="Tahoma" w:hAnsi="Tahoma" w:cs="Tahoma"/>
          <w:b/>
          <w:sz w:val="28"/>
          <w:szCs w:val="28"/>
        </w:rPr>
        <w:t xml:space="preserve"> </w:t>
      </w:r>
    </w:p>
    <w:p w:rsidR="00D47B71" w:rsidRDefault="00D47B71" w:rsidP="00D47B71">
      <w:pPr>
        <w:ind w:left="720"/>
        <w:rPr>
          <w:rFonts w:ascii="Tahoma" w:hAnsi="Tahoma" w:cs="Tahoma"/>
          <w:b/>
          <w:sz w:val="28"/>
          <w:szCs w:val="28"/>
        </w:rPr>
      </w:pPr>
    </w:p>
    <w:p w:rsidR="00D47B71" w:rsidRDefault="00D47B71" w:rsidP="00D47B71">
      <w:pPr>
        <w:ind w:left="720"/>
        <w:rPr>
          <w:rFonts w:ascii="Tahoma" w:hAnsi="Tahoma" w:cs="Tahoma"/>
          <w:b/>
          <w:sz w:val="28"/>
          <w:szCs w:val="28"/>
        </w:rPr>
      </w:pPr>
    </w:p>
    <w:p w:rsidR="00D92FB6" w:rsidRDefault="00D92FB6" w:rsidP="00A96DF0">
      <w:pPr>
        <w:rPr>
          <w:rFonts w:ascii="Tahoma" w:hAnsi="Tahoma" w:cs="Tahoma"/>
          <w:b/>
          <w:bCs/>
          <w:sz w:val="28"/>
          <w:szCs w:val="28"/>
          <w:lang w:val="ro-RO"/>
        </w:rPr>
      </w:pPr>
    </w:p>
    <w:p w:rsidR="00D92FB6" w:rsidRDefault="00D92FB6" w:rsidP="00A21042">
      <w:pPr>
        <w:rPr>
          <w:rFonts w:ascii="Tahoma" w:hAnsi="Tahoma" w:cs="Tahoma"/>
          <w:b/>
          <w:bCs/>
          <w:sz w:val="28"/>
          <w:szCs w:val="28"/>
          <w:lang w:val="ro-RO"/>
        </w:rPr>
      </w:pP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   </w:t>
      </w:r>
      <w:r w:rsidRPr="0060687D">
        <w:rPr>
          <w:rFonts w:ascii="Tahoma" w:hAnsi="Tahoma" w:cs="Tahoma"/>
          <w:b/>
          <w:bCs/>
          <w:sz w:val="28"/>
          <w:szCs w:val="28"/>
          <w:lang w:val="ro-RO"/>
        </w:rPr>
        <w:tab/>
      </w:r>
      <w:r w:rsidRPr="0060687D">
        <w:rPr>
          <w:rFonts w:ascii="Tahoma" w:hAnsi="Tahoma" w:cs="Tahoma"/>
          <w:b/>
          <w:bCs/>
          <w:sz w:val="28"/>
          <w:szCs w:val="28"/>
          <w:lang w:val="ro-RO"/>
        </w:rPr>
        <w:tab/>
      </w:r>
      <w:r w:rsidRPr="0060687D">
        <w:rPr>
          <w:rFonts w:ascii="Tahoma" w:hAnsi="Tahoma" w:cs="Tahoma"/>
          <w:b/>
          <w:bCs/>
          <w:sz w:val="28"/>
          <w:szCs w:val="28"/>
          <w:lang w:val="ro-RO"/>
        </w:rPr>
        <w:tab/>
      </w:r>
      <w:r w:rsidRPr="0060687D">
        <w:rPr>
          <w:rFonts w:ascii="Tahoma" w:hAnsi="Tahoma" w:cs="Tahoma"/>
          <w:b/>
          <w:bCs/>
          <w:sz w:val="28"/>
          <w:szCs w:val="28"/>
          <w:lang w:val="ro-RO"/>
        </w:rPr>
        <w:tab/>
      </w:r>
      <w:r w:rsidRPr="0060687D">
        <w:rPr>
          <w:rFonts w:ascii="Tahoma" w:hAnsi="Tahoma" w:cs="Tahoma"/>
          <w:b/>
          <w:bCs/>
          <w:sz w:val="28"/>
          <w:szCs w:val="28"/>
          <w:lang w:val="ro-RO"/>
        </w:rPr>
        <w:tab/>
      </w:r>
    </w:p>
    <w:p w:rsidR="00D92FB6" w:rsidRPr="0060687D" w:rsidRDefault="00D92FB6" w:rsidP="00A21042">
      <w:pPr>
        <w:rPr>
          <w:rFonts w:ascii="Tahoma" w:hAnsi="Tahoma" w:cs="Tahoma"/>
          <w:b/>
          <w:bCs/>
          <w:sz w:val="28"/>
          <w:szCs w:val="28"/>
          <w:lang w:val="ro-RO"/>
        </w:rPr>
      </w:pPr>
      <w:r w:rsidRPr="0060687D">
        <w:rPr>
          <w:rFonts w:ascii="Tahoma" w:hAnsi="Tahoma" w:cs="Tahoma"/>
          <w:b/>
          <w:bCs/>
          <w:sz w:val="28"/>
          <w:szCs w:val="28"/>
          <w:lang w:val="ro-RO"/>
        </w:rPr>
        <w:tab/>
      </w:r>
      <w:r w:rsidRPr="0060687D">
        <w:rPr>
          <w:rFonts w:ascii="Tahoma" w:hAnsi="Tahoma" w:cs="Tahoma"/>
          <w:b/>
          <w:bCs/>
          <w:sz w:val="28"/>
          <w:szCs w:val="28"/>
          <w:lang w:val="ro-RO"/>
        </w:rPr>
        <w:tab/>
      </w:r>
      <w:r w:rsidRPr="0060687D">
        <w:rPr>
          <w:rFonts w:ascii="Tahoma" w:hAnsi="Tahoma" w:cs="Tahoma"/>
          <w:b/>
          <w:bCs/>
          <w:sz w:val="28"/>
          <w:szCs w:val="28"/>
          <w:lang w:val="ro-RO"/>
        </w:rPr>
        <w:tab/>
      </w:r>
      <w:r w:rsidRPr="0060687D">
        <w:rPr>
          <w:rFonts w:ascii="Tahoma" w:hAnsi="Tahoma" w:cs="Tahoma"/>
          <w:b/>
          <w:bCs/>
          <w:sz w:val="28"/>
          <w:szCs w:val="28"/>
          <w:lang w:val="ro-RO"/>
        </w:rPr>
        <w:tab/>
      </w:r>
      <w:r w:rsidRPr="0060687D">
        <w:rPr>
          <w:rFonts w:ascii="Tahoma" w:hAnsi="Tahoma" w:cs="Tahoma"/>
          <w:b/>
          <w:bCs/>
          <w:sz w:val="28"/>
          <w:szCs w:val="28"/>
          <w:lang w:val="ro-RO"/>
        </w:rPr>
        <w:tab/>
      </w:r>
      <w:r w:rsidRPr="0060687D">
        <w:rPr>
          <w:rFonts w:ascii="Tahoma" w:hAnsi="Tahoma" w:cs="Tahoma"/>
          <w:b/>
          <w:bCs/>
          <w:sz w:val="28"/>
          <w:szCs w:val="28"/>
          <w:lang w:val="ro-RO"/>
        </w:rPr>
        <w:tab/>
      </w:r>
      <w:r w:rsidRPr="0060687D">
        <w:rPr>
          <w:rFonts w:ascii="Tahoma" w:hAnsi="Tahoma" w:cs="Tahoma"/>
          <w:b/>
          <w:bCs/>
          <w:sz w:val="28"/>
          <w:szCs w:val="28"/>
          <w:lang w:val="ro-RO"/>
        </w:rPr>
        <w:tab/>
        <w:t xml:space="preserve">      </w:t>
      </w: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                                          </w:t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  <w:t xml:space="preserve">     </w:t>
      </w:r>
      <w:r w:rsidR="00D47B71">
        <w:rPr>
          <w:rFonts w:ascii="Tahoma" w:hAnsi="Tahoma" w:cs="Tahoma"/>
          <w:b/>
          <w:bCs/>
          <w:sz w:val="28"/>
          <w:szCs w:val="28"/>
          <w:lang w:val="ro-RO"/>
        </w:rPr>
        <w:t xml:space="preserve">   </w:t>
      </w:r>
      <w:r w:rsidR="0006566E">
        <w:rPr>
          <w:rFonts w:ascii="Tahoma" w:hAnsi="Tahoma" w:cs="Tahoma"/>
          <w:b/>
          <w:bCs/>
          <w:sz w:val="28"/>
          <w:szCs w:val="28"/>
          <w:lang w:val="ro-RO"/>
        </w:rPr>
        <w:t>Contrasemnează:</w:t>
      </w:r>
    </w:p>
    <w:p w:rsidR="00D92FB6" w:rsidRPr="0060687D" w:rsidRDefault="00D92FB6" w:rsidP="00335D5C">
      <w:pPr>
        <w:rPr>
          <w:rFonts w:ascii="Tahoma" w:hAnsi="Tahoma" w:cs="Tahoma"/>
          <w:b/>
          <w:bCs/>
          <w:sz w:val="28"/>
          <w:szCs w:val="28"/>
          <w:lang w:val="ro-RO"/>
        </w:rPr>
      </w:pP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                                                                   </w:t>
      </w:r>
      <w:r w:rsidR="00D47B71">
        <w:rPr>
          <w:rFonts w:ascii="Tahoma" w:hAnsi="Tahoma" w:cs="Tahoma"/>
          <w:b/>
          <w:bCs/>
          <w:sz w:val="28"/>
          <w:szCs w:val="28"/>
          <w:lang w:val="ro-RO"/>
        </w:rPr>
        <w:t xml:space="preserve">  </w:t>
      </w:r>
      <w:r>
        <w:rPr>
          <w:rFonts w:ascii="Tahoma" w:hAnsi="Tahoma" w:cs="Tahoma"/>
          <w:b/>
          <w:bCs/>
          <w:sz w:val="28"/>
          <w:szCs w:val="28"/>
          <w:lang w:val="ro-RO"/>
        </w:rPr>
        <w:t>SECRETARUL</w:t>
      </w:r>
      <w:r w:rsidRPr="0060687D">
        <w:rPr>
          <w:rFonts w:ascii="Tahoma" w:hAnsi="Tahoma" w:cs="Tahoma"/>
          <w:b/>
          <w:bCs/>
          <w:sz w:val="28"/>
          <w:szCs w:val="28"/>
          <w:lang w:val="ro-RO"/>
        </w:rPr>
        <w:t xml:space="preserve"> JUDEŢULUI,         </w:t>
      </w:r>
    </w:p>
    <w:p w:rsidR="00D92FB6" w:rsidRDefault="00D92FB6" w:rsidP="009C0CD9">
      <w:pPr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>
        <w:rPr>
          <w:rFonts w:ascii="Tahoma" w:hAnsi="Tahoma" w:cs="Tahoma"/>
          <w:b/>
          <w:bCs/>
          <w:sz w:val="28"/>
          <w:szCs w:val="28"/>
          <w:lang w:val="ro-RO"/>
        </w:rPr>
        <w:tab/>
      </w:r>
      <w:r w:rsidR="00D47B71">
        <w:rPr>
          <w:rFonts w:ascii="Tahoma" w:hAnsi="Tahoma" w:cs="Tahoma"/>
          <w:b/>
          <w:bCs/>
          <w:sz w:val="28"/>
          <w:szCs w:val="28"/>
          <w:lang w:val="ro-RO"/>
        </w:rPr>
        <w:t xml:space="preserve">   </w:t>
      </w: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IOSIF REDL</w:t>
      </w:r>
    </w:p>
    <w:p w:rsidR="00D92FB6" w:rsidRDefault="00D92FB6" w:rsidP="009C0CD9">
      <w:pPr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</w:p>
    <w:p w:rsidR="00D92FB6" w:rsidRPr="0060687D" w:rsidRDefault="00D47B71" w:rsidP="009C0CD9">
      <w:pPr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  <w:r>
        <w:rPr>
          <w:rFonts w:ascii="Tahoma" w:hAnsi="Tahoma" w:cs="Tahoma"/>
          <w:b/>
          <w:bCs/>
          <w:sz w:val="28"/>
          <w:szCs w:val="28"/>
          <w:lang w:val="ro-RO"/>
        </w:rPr>
        <w:t>Nr. 164</w:t>
      </w:r>
    </w:p>
    <w:p w:rsidR="00D92FB6" w:rsidRPr="0060687D" w:rsidRDefault="00D92FB6" w:rsidP="009C0CD9">
      <w:pPr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  <w:r w:rsidRPr="0060687D">
        <w:rPr>
          <w:rFonts w:ascii="Tahoma" w:hAnsi="Tahoma" w:cs="Tahoma"/>
          <w:b/>
          <w:bCs/>
          <w:sz w:val="28"/>
          <w:szCs w:val="28"/>
          <w:lang w:val="ro-RO"/>
        </w:rPr>
        <w:t>Din</w:t>
      </w:r>
      <w:r w:rsidR="00D47B71">
        <w:rPr>
          <w:rFonts w:ascii="Tahoma" w:hAnsi="Tahoma" w:cs="Tahoma"/>
          <w:b/>
          <w:bCs/>
          <w:sz w:val="28"/>
          <w:szCs w:val="28"/>
          <w:lang w:val="ro-RO"/>
        </w:rPr>
        <w:t xml:space="preserve"> 17.12.2014</w:t>
      </w:r>
    </w:p>
    <w:p w:rsidR="00D92FB6" w:rsidRDefault="00D92FB6" w:rsidP="006E5777">
      <w:pPr>
        <w:jc w:val="both"/>
        <w:rPr>
          <w:rFonts w:ascii="Tahoma" w:hAnsi="Tahoma" w:cs="Tahoma"/>
          <w:sz w:val="20"/>
          <w:szCs w:val="20"/>
          <w:lang w:val="ro-RO"/>
        </w:rPr>
      </w:pPr>
      <w:r>
        <w:rPr>
          <w:rFonts w:ascii="Tahoma" w:hAnsi="Tahoma" w:cs="Tahoma"/>
          <w:sz w:val="20"/>
          <w:szCs w:val="20"/>
          <w:lang w:val="ro-RO"/>
        </w:rPr>
        <w:t>L.B.</w:t>
      </w:r>
      <w:r w:rsidRPr="009A3426">
        <w:rPr>
          <w:rFonts w:ascii="Tahoma" w:hAnsi="Tahoma" w:cs="Tahoma"/>
          <w:sz w:val="20"/>
          <w:szCs w:val="20"/>
        </w:rPr>
        <w:t>/</w:t>
      </w:r>
      <w:r>
        <w:rPr>
          <w:rFonts w:ascii="Tahoma" w:hAnsi="Tahoma" w:cs="Tahoma"/>
          <w:sz w:val="20"/>
          <w:szCs w:val="20"/>
        </w:rPr>
        <w:t xml:space="preserve">M.P./ </w:t>
      </w:r>
      <w:r>
        <w:rPr>
          <w:rFonts w:ascii="Tahoma" w:hAnsi="Tahoma" w:cs="Tahoma"/>
          <w:sz w:val="20"/>
          <w:szCs w:val="20"/>
          <w:lang w:val="ro-RO"/>
        </w:rPr>
        <w:t>4</w:t>
      </w:r>
      <w:r w:rsidRPr="009A3426">
        <w:rPr>
          <w:rFonts w:ascii="Tahoma" w:hAnsi="Tahoma" w:cs="Tahoma"/>
          <w:sz w:val="20"/>
          <w:szCs w:val="20"/>
          <w:lang w:val="ro-RO"/>
        </w:rPr>
        <w:t xml:space="preserve"> ex.</w:t>
      </w:r>
    </w:p>
    <w:sectPr w:rsidR="00D92FB6" w:rsidSect="00EA2A3C">
      <w:footerReference w:type="default" r:id="rId8"/>
      <w:pgSz w:w="11907" w:h="16840" w:code="9"/>
      <w:pgMar w:top="567" w:right="851" w:bottom="426" w:left="1418" w:header="72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218" w:rsidRDefault="003A0218">
      <w:r>
        <w:separator/>
      </w:r>
    </w:p>
  </w:endnote>
  <w:endnote w:type="continuationSeparator" w:id="0">
    <w:p w:rsidR="003A0218" w:rsidRDefault="003A02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sablanca-Ro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ooklyn-Ro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218" w:rsidRDefault="003A0218" w:rsidP="00EA2A3C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A0218" w:rsidRDefault="003A0218" w:rsidP="0022004B">
    <w:pPr>
      <w:pStyle w:val="Footer"/>
      <w:ind w:right="360"/>
      <w:jc w:val="right"/>
    </w:pPr>
  </w:p>
  <w:p w:rsidR="003A0218" w:rsidRDefault="003A0218" w:rsidP="00967720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218" w:rsidRDefault="003A0218">
      <w:r>
        <w:separator/>
      </w:r>
    </w:p>
  </w:footnote>
  <w:footnote w:type="continuationSeparator" w:id="0">
    <w:p w:rsidR="003A0218" w:rsidRDefault="003A02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26D2"/>
    <w:multiLevelType w:val="hybridMultilevel"/>
    <w:tmpl w:val="08169A36"/>
    <w:lvl w:ilvl="0" w:tplc="AE6CE8C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F5F3168"/>
    <w:multiLevelType w:val="hybridMultilevel"/>
    <w:tmpl w:val="777A0E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F84935"/>
    <w:multiLevelType w:val="hybridMultilevel"/>
    <w:tmpl w:val="7D84CD50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">
    <w:nsid w:val="424A499B"/>
    <w:multiLevelType w:val="hybridMultilevel"/>
    <w:tmpl w:val="2D184DC2"/>
    <w:lvl w:ilvl="0" w:tplc="67D27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AD0D7E"/>
    <w:multiLevelType w:val="hybridMultilevel"/>
    <w:tmpl w:val="84A09796"/>
    <w:lvl w:ilvl="0" w:tplc="D9E83DA6">
      <w:start w:val="5"/>
      <w:numFmt w:val="bullet"/>
      <w:lvlText w:val="-"/>
      <w:lvlJc w:val="left"/>
      <w:pPr>
        <w:tabs>
          <w:tab w:val="num" w:pos="516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094456"/>
    <w:multiLevelType w:val="hybridMultilevel"/>
    <w:tmpl w:val="95CE72B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827BF8"/>
    <w:multiLevelType w:val="hybridMultilevel"/>
    <w:tmpl w:val="6A00EEAA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cs="Wingdings" w:hint="default"/>
      </w:rPr>
    </w:lvl>
  </w:abstractNum>
  <w:abstractNum w:abstractNumId="7">
    <w:nsid w:val="4E986643"/>
    <w:multiLevelType w:val="hybridMultilevel"/>
    <w:tmpl w:val="C0CE3C08"/>
    <w:lvl w:ilvl="0" w:tplc="0418000F">
      <w:start w:val="1"/>
      <w:numFmt w:val="decimal"/>
      <w:lvlText w:val="%1."/>
      <w:lvlJc w:val="left"/>
      <w:pPr>
        <w:ind w:left="63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847991"/>
    <w:multiLevelType w:val="singleLevel"/>
    <w:tmpl w:val="FC9A4E76"/>
    <w:lvl w:ilvl="0">
      <w:start w:val="9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cs="Times New Roman" w:hint="default"/>
      </w:rPr>
    </w:lvl>
  </w:abstractNum>
  <w:abstractNum w:abstractNumId="9">
    <w:nsid w:val="562B05B1"/>
    <w:multiLevelType w:val="hybridMultilevel"/>
    <w:tmpl w:val="7C10DAE6"/>
    <w:lvl w:ilvl="0" w:tplc="1730010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6E14F25"/>
    <w:multiLevelType w:val="hybridMultilevel"/>
    <w:tmpl w:val="C22CB25E"/>
    <w:lvl w:ilvl="0" w:tplc="4C944036">
      <w:start w:val="1"/>
      <w:numFmt w:val="decimal"/>
      <w:lvlText w:val="%1."/>
      <w:lvlJc w:val="left"/>
      <w:pPr>
        <w:tabs>
          <w:tab w:val="num" w:pos="510"/>
        </w:tabs>
        <w:ind w:left="51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>
    <w:nsid w:val="61B942FF"/>
    <w:multiLevelType w:val="hybridMultilevel"/>
    <w:tmpl w:val="D8024C2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2">
    <w:nsid w:val="74651ACF"/>
    <w:multiLevelType w:val="hybridMultilevel"/>
    <w:tmpl w:val="05722AD8"/>
    <w:lvl w:ilvl="0" w:tplc="3F7CD594"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1B4C87"/>
    <w:multiLevelType w:val="hybridMultilevel"/>
    <w:tmpl w:val="19EA766A"/>
    <w:lvl w:ilvl="0" w:tplc="A46C3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8B28B1"/>
    <w:multiLevelType w:val="hybridMultilevel"/>
    <w:tmpl w:val="9C4CB66C"/>
    <w:lvl w:ilvl="0" w:tplc="AE6CE8C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7B485C8C"/>
    <w:multiLevelType w:val="hybridMultilevel"/>
    <w:tmpl w:val="C6ECE5BA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16">
    <w:nsid w:val="7E223D47"/>
    <w:multiLevelType w:val="hybridMultilevel"/>
    <w:tmpl w:val="29A03764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8"/>
  </w:num>
  <w:num w:numId="3">
    <w:abstractNumId w:val="15"/>
  </w:num>
  <w:num w:numId="4">
    <w:abstractNumId w:val="10"/>
  </w:num>
  <w:num w:numId="5">
    <w:abstractNumId w:val="16"/>
  </w:num>
  <w:num w:numId="6">
    <w:abstractNumId w:val="6"/>
  </w:num>
  <w:num w:numId="7">
    <w:abstractNumId w:val="0"/>
  </w:num>
  <w:num w:numId="8">
    <w:abstractNumId w:val="14"/>
  </w:num>
  <w:num w:numId="9">
    <w:abstractNumId w:val="3"/>
  </w:num>
  <w:num w:numId="10">
    <w:abstractNumId w:val="2"/>
  </w:num>
  <w:num w:numId="11">
    <w:abstractNumId w:val="7"/>
  </w:num>
  <w:num w:numId="12">
    <w:abstractNumId w:val="5"/>
  </w:num>
  <w:num w:numId="13">
    <w:abstractNumId w:val="11"/>
  </w:num>
  <w:num w:numId="14">
    <w:abstractNumId w:val="1"/>
  </w:num>
  <w:num w:numId="15">
    <w:abstractNumId w:val="13"/>
  </w:num>
  <w:num w:numId="16">
    <w:abstractNumId w:val="12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06ED1"/>
    <w:rsid w:val="0000032A"/>
    <w:rsid w:val="000028CB"/>
    <w:rsid w:val="00003690"/>
    <w:rsid w:val="0001214E"/>
    <w:rsid w:val="0001224C"/>
    <w:rsid w:val="00012CB6"/>
    <w:rsid w:val="00014C98"/>
    <w:rsid w:val="00020DBA"/>
    <w:rsid w:val="00021378"/>
    <w:rsid w:val="00024ABA"/>
    <w:rsid w:val="000250A6"/>
    <w:rsid w:val="000276AC"/>
    <w:rsid w:val="00035AF1"/>
    <w:rsid w:val="00044010"/>
    <w:rsid w:val="000449BC"/>
    <w:rsid w:val="00057158"/>
    <w:rsid w:val="0006566E"/>
    <w:rsid w:val="00071035"/>
    <w:rsid w:val="00072871"/>
    <w:rsid w:val="00073879"/>
    <w:rsid w:val="00076BA4"/>
    <w:rsid w:val="00077B34"/>
    <w:rsid w:val="0008254E"/>
    <w:rsid w:val="00082D13"/>
    <w:rsid w:val="00092E65"/>
    <w:rsid w:val="00097D49"/>
    <w:rsid w:val="000A0D90"/>
    <w:rsid w:val="000A3A44"/>
    <w:rsid w:val="000A5AC7"/>
    <w:rsid w:val="000B62A6"/>
    <w:rsid w:val="000B65D4"/>
    <w:rsid w:val="000C040E"/>
    <w:rsid w:val="000C0B91"/>
    <w:rsid w:val="000C3F02"/>
    <w:rsid w:val="000C6771"/>
    <w:rsid w:val="000C7DEF"/>
    <w:rsid w:val="000D24AE"/>
    <w:rsid w:val="000D341B"/>
    <w:rsid w:val="000F00F8"/>
    <w:rsid w:val="00104F64"/>
    <w:rsid w:val="0010562E"/>
    <w:rsid w:val="00112538"/>
    <w:rsid w:val="0011545C"/>
    <w:rsid w:val="00126B71"/>
    <w:rsid w:val="001279F0"/>
    <w:rsid w:val="00131DBD"/>
    <w:rsid w:val="00133626"/>
    <w:rsid w:val="00133A57"/>
    <w:rsid w:val="00134971"/>
    <w:rsid w:val="00134E88"/>
    <w:rsid w:val="0014019A"/>
    <w:rsid w:val="001413C8"/>
    <w:rsid w:val="00141C55"/>
    <w:rsid w:val="00160EE5"/>
    <w:rsid w:val="00174661"/>
    <w:rsid w:val="00185F73"/>
    <w:rsid w:val="00191C1F"/>
    <w:rsid w:val="0019467C"/>
    <w:rsid w:val="00196342"/>
    <w:rsid w:val="001A2B84"/>
    <w:rsid w:val="001A3E24"/>
    <w:rsid w:val="001B44ED"/>
    <w:rsid w:val="001C24E5"/>
    <w:rsid w:val="001C48F4"/>
    <w:rsid w:val="001D02B5"/>
    <w:rsid w:val="001D0590"/>
    <w:rsid w:val="001D3D38"/>
    <w:rsid w:val="001D52E2"/>
    <w:rsid w:val="001E2815"/>
    <w:rsid w:val="001E68E2"/>
    <w:rsid w:val="00202621"/>
    <w:rsid w:val="00203C11"/>
    <w:rsid w:val="00205E78"/>
    <w:rsid w:val="002070D2"/>
    <w:rsid w:val="00211BE4"/>
    <w:rsid w:val="0022004B"/>
    <w:rsid w:val="00220343"/>
    <w:rsid w:val="002338D4"/>
    <w:rsid w:val="00236F3C"/>
    <w:rsid w:val="00240F4D"/>
    <w:rsid w:val="00241C60"/>
    <w:rsid w:val="002468C1"/>
    <w:rsid w:val="0026127F"/>
    <w:rsid w:val="00270895"/>
    <w:rsid w:val="00271E47"/>
    <w:rsid w:val="0027443D"/>
    <w:rsid w:val="00275F57"/>
    <w:rsid w:val="002821E9"/>
    <w:rsid w:val="00284B68"/>
    <w:rsid w:val="00287359"/>
    <w:rsid w:val="0029010E"/>
    <w:rsid w:val="00293BB1"/>
    <w:rsid w:val="002A6CCE"/>
    <w:rsid w:val="002B06CB"/>
    <w:rsid w:val="002B124C"/>
    <w:rsid w:val="002B747D"/>
    <w:rsid w:val="002C1D93"/>
    <w:rsid w:val="002C3B2A"/>
    <w:rsid w:val="002C4358"/>
    <w:rsid w:val="002D5AB7"/>
    <w:rsid w:val="002D5B90"/>
    <w:rsid w:val="002D6739"/>
    <w:rsid w:val="002F1AFD"/>
    <w:rsid w:val="00306F71"/>
    <w:rsid w:val="00310A30"/>
    <w:rsid w:val="00312CCE"/>
    <w:rsid w:val="0031486D"/>
    <w:rsid w:val="003151D9"/>
    <w:rsid w:val="00315D3E"/>
    <w:rsid w:val="00317387"/>
    <w:rsid w:val="00323677"/>
    <w:rsid w:val="003254B7"/>
    <w:rsid w:val="00325BA4"/>
    <w:rsid w:val="00330BEC"/>
    <w:rsid w:val="00331EB7"/>
    <w:rsid w:val="00333F50"/>
    <w:rsid w:val="003349D0"/>
    <w:rsid w:val="00334E94"/>
    <w:rsid w:val="00335197"/>
    <w:rsid w:val="003352D4"/>
    <w:rsid w:val="00335D5C"/>
    <w:rsid w:val="00344970"/>
    <w:rsid w:val="00350AB7"/>
    <w:rsid w:val="00350D2F"/>
    <w:rsid w:val="00353831"/>
    <w:rsid w:val="00354416"/>
    <w:rsid w:val="00356EE7"/>
    <w:rsid w:val="00364A87"/>
    <w:rsid w:val="00365D91"/>
    <w:rsid w:val="003671F3"/>
    <w:rsid w:val="00367DE6"/>
    <w:rsid w:val="0037298E"/>
    <w:rsid w:val="00372E7D"/>
    <w:rsid w:val="0039020B"/>
    <w:rsid w:val="003902B7"/>
    <w:rsid w:val="003916D3"/>
    <w:rsid w:val="003A0218"/>
    <w:rsid w:val="003A3645"/>
    <w:rsid w:val="003B3F0B"/>
    <w:rsid w:val="003B7E83"/>
    <w:rsid w:val="003C048E"/>
    <w:rsid w:val="003C1324"/>
    <w:rsid w:val="003D6DEB"/>
    <w:rsid w:val="003E53CF"/>
    <w:rsid w:val="003E6DCF"/>
    <w:rsid w:val="003F3135"/>
    <w:rsid w:val="003F3FBD"/>
    <w:rsid w:val="00406550"/>
    <w:rsid w:val="00406BBD"/>
    <w:rsid w:val="004075E2"/>
    <w:rsid w:val="00412300"/>
    <w:rsid w:val="00413502"/>
    <w:rsid w:val="00416909"/>
    <w:rsid w:val="00420255"/>
    <w:rsid w:val="0042100E"/>
    <w:rsid w:val="00424B3F"/>
    <w:rsid w:val="004259A0"/>
    <w:rsid w:val="00427479"/>
    <w:rsid w:val="00434B80"/>
    <w:rsid w:val="00435D9F"/>
    <w:rsid w:val="00441527"/>
    <w:rsid w:val="004430F9"/>
    <w:rsid w:val="00457B3C"/>
    <w:rsid w:val="00457E73"/>
    <w:rsid w:val="00461E38"/>
    <w:rsid w:val="004631CD"/>
    <w:rsid w:val="004649AC"/>
    <w:rsid w:val="00473DBC"/>
    <w:rsid w:val="004744EF"/>
    <w:rsid w:val="00481079"/>
    <w:rsid w:val="00481A97"/>
    <w:rsid w:val="00483DE8"/>
    <w:rsid w:val="00492B79"/>
    <w:rsid w:val="00494560"/>
    <w:rsid w:val="004947B0"/>
    <w:rsid w:val="004A6758"/>
    <w:rsid w:val="004A7AAA"/>
    <w:rsid w:val="004B2504"/>
    <w:rsid w:val="004B2A2F"/>
    <w:rsid w:val="004D5C71"/>
    <w:rsid w:val="004E5E77"/>
    <w:rsid w:val="004F3272"/>
    <w:rsid w:val="0050242D"/>
    <w:rsid w:val="005130D0"/>
    <w:rsid w:val="0051687A"/>
    <w:rsid w:val="005230AC"/>
    <w:rsid w:val="00530890"/>
    <w:rsid w:val="00531992"/>
    <w:rsid w:val="00531B32"/>
    <w:rsid w:val="00535167"/>
    <w:rsid w:val="0054494C"/>
    <w:rsid w:val="00545568"/>
    <w:rsid w:val="00560AF3"/>
    <w:rsid w:val="00561D5D"/>
    <w:rsid w:val="00571436"/>
    <w:rsid w:val="0058207E"/>
    <w:rsid w:val="00584619"/>
    <w:rsid w:val="00585C61"/>
    <w:rsid w:val="00595E3C"/>
    <w:rsid w:val="005A73FF"/>
    <w:rsid w:val="005B0AFD"/>
    <w:rsid w:val="005B4052"/>
    <w:rsid w:val="005B5702"/>
    <w:rsid w:val="005B7DAF"/>
    <w:rsid w:val="005C04BD"/>
    <w:rsid w:val="005C098B"/>
    <w:rsid w:val="005C264C"/>
    <w:rsid w:val="005C4894"/>
    <w:rsid w:val="005C60B3"/>
    <w:rsid w:val="005C6427"/>
    <w:rsid w:val="005D358C"/>
    <w:rsid w:val="005D3F7E"/>
    <w:rsid w:val="005D5FBF"/>
    <w:rsid w:val="005D6F32"/>
    <w:rsid w:val="006003D6"/>
    <w:rsid w:val="0060687D"/>
    <w:rsid w:val="006070A8"/>
    <w:rsid w:val="006133A4"/>
    <w:rsid w:val="00622394"/>
    <w:rsid w:val="00626E79"/>
    <w:rsid w:val="0063187B"/>
    <w:rsid w:val="00633DE9"/>
    <w:rsid w:val="00633ED5"/>
    <w:rsid w:val="00642A41"/>
    <w:rsid w:val="006514E9"/>
    <w:rsid w:val="00653AC8"/>
    <w:rsid w:val="0065653E"/>
    <w:rsid w:val="00660FF5"/>
    <w:rsid w:val="0066332D"/>
    <w:rsid w:val="006721AF"/>
    <w:rsid w:val="00672AB7"/>
    <w:rsid w:val="00673335"/>
    <w:rsid w:val="00677473"/>
    <w:rsid w:val="006826A9"/>
    <w:rsid w:val="00690B83"/>
    <w:rsid w:val="00691D1C"/>
    <w:rsid w:val="00696A18"/>
    <w:rsid w:val="006A2E1C"/>
    <w:rsid w:val="006A5790"/>
    <w:rsid w:val="006A6FE7"/>
    <w:rsid w:val="006B0A4C"/>
    <w:rsid w:val="006B1B0E"/>
    <w:rsid w:val="006B1B2C"/>
    <w:rsid w:val="006B237F"/>
    <w:rsid w:val="006B4EDB"/>
    <w:rsid w:val="006C604E"/>
    <w:rsid w:val="006D06A2"/>
    <w:rsid w:val="006E3E35"/>
    <w:rsid w:val="006E4AC3"/>
    <w:rsid w:val="006E5777"/>
    <w:rsid w:val="006F4054"/>
    <w:rsid w:val="006F685F"/>
    <w:rsid w:val="00717C9C"/>
    <w:rsid w:val="00723C87"/>
    <w:rsid w:val="00724BD5"/>
    <w:rsid w:val="00726733"/>
    <w:rsid w:val="00726D66"/>
    <w:rsid w:val="00732EFB"/>
    <w:rsid w:val="007371FE"/>
    <w:rsid w:val="007521F4"/>
    <w:rsid w:val="00753A88"/>
    <w:rsid w:val="0076560A"/>
    <w:rsid w:val="0076573C"/>
    <w:rsid w:val="0077370C"/>
    <w:rsid w:val="00775AF7"/>
    <w:rsid w:val="00791E14"/>
    <w:rsid w:val="0079799C"/>
    <w:rsid w:val="007A6A4A"/>
    <w:rsid w:val="007B1C4C"/>
    <w:rsid w:val="007B39D7"/>
    <w:rsid w:val="007C0024"/>
    <w:rsid w:val="007C01E7"/>
    <w:rsid w:val="007C0BFD"/>
    <w:rsid w:val="007C11D6"/>
    <w:rsid w:val="007C42F5"/>
    <w:rsid w:val="007C5B17"/>
    <w:rsid w:val="007C5E8C"/>
    <w:rsid w:val="007D2702"/>
    <w:rsid w:val="007D2AE1"/>
    <w:rsid w:val="007D62DD"/>
    <w:rsid w:val="007D725A"/>
    <w:rsid w:val="007E2DF0"/>
    <w:rsid w:val="007E3B3B"/>
    <w:rsid w:val="007F5745"/>
    <w:rsid w:val="008006B6"/>
    <w:rsid w:val="00800C06"/>
    <w:rsid w:val="00803566"/>
    <w:rsid w:val="008046E2"/>
    <w:rsid w:val="0080487F"/>
    <w:rsid w:val="0080798D"/>
    <w:rsid w:val="00824170"/>
    <w:rsid w:val="008273D9"/>
    <w:rsid w:val="00833D33"/>
    <w:rsid w:val="00837956"/>
    <w:rsid w:val="008437AD"/>
    <w:rsid w:val="0085175B"/>
    <w:rsid w:val="008601F2"/>
    <w:rsid w:val="00867577"/>
    <w:rsid w:val="00871F0A"/>
    <w:rsid w:val="008775BD"/>
    <w:rsid w:val="0088597D"/>
    <w:rsid w:val="008909CA"/>
    <w:rsid w:val="00891C58"/>
    <w:rsid w:val="008930A6"/>
    <w:rsid w:val="008A1CEE"/>
    <w:rsid w:val="008B64E9"/>
    <w:rsid w:val="008D53B4"/>
    <w:rsid w:val="008E1B09"/>
    <w:rsid w:val="008E40CA"/>
    <w:rsid w:val="008E506D"/>
    <w:rsid w:val="008E5177"/>
    <w:rsid w:val="008F2A34"/>
    <w:rsid w:val="008F2CD9"/>
    <w:rsid w:val="008F78D2"/>
    <w:rsid w:val="009049B0"/>
    <w:rsid w:val="00905F8D"/>
    <w:rsid w:val="00906ED1"/>
    <w:rsid w:val="00914E15"/>
    <w:rsid w:val="009151DF"/>
    <w:rsid w:val="00917202"/>
    <w:rsid w:val="00917D36"/>
    <w:rsid w:val="00931CA8"/>
    <w:rsid w:val="009338F7"/>
    <w:rsid w:val="00940B55"/>
    <w:rsid w:val="00942A64"/>
    <w:rsid w:val="009442E3"/>
    <w:rsid w:val="009459B9"/>
    <w:rsid w:val="00952E04"/>
    <w:rsid w:val="00961B21"/>
    <w:rsid w:val="00962173"/>
    <w:rsid w:val="00964BB1"/>
    <w:rsid w:val="00967720"/>
    <w:rsid w:val="00967D3D"/>
    <w:rsid w:val="00970941"/>
    <w:rsid w:val="00973C8A"/>
    <w:rsid w:val="00984F82"/>
    <w:rsid w:val="0099118F"/>
    <w:rsid w:val="009952D6"/>
    <w:rsid w:val="00996BBB"/>
    <w:rsid w:val="00997504"/>
    <w:rsid w:val="009A0AB5"/>
    <w:rsid w:val="009A3426"/>
    <w:rsid w:val="009A36D6"/>
    <w:rsid w:val="009B4D92"/>
    <w:rsid w:val="009B68D1"/>
    <w:rsid w:val="009C0CD9"/>
    <w:rsid w:val="009C627D"/>
    <w:rsid w:val="009C6A37"/>
    <w:rsid w:val="009D029A"/>
    <w:rsid w:val="009E038C"/>
    <w:rsid w:val="009E3297"/>
    <w:rsid w:val="009E3A6A"/>
    <w:rsid w:val="009E3B0D"/>
    <w:rsid w:val="009F4AF0"/>
    <w:rsid w:val="00A0261F"/>
    <w:rsid w:val="00A21042"/>
    <w:rsid w:val="00A2277A"/>
    <w:rsid w:val="00A5473A"/>
    <w:rsid w:val="00A62069"/>
    <w:rsid w:val="00A63D6D"/>
    <w:rsid w:val="00A6572A"/>
    <w:rsid w:val="00A75F73"/>
    <w:rsid w:val="00A83DB3"/>
    <w:rsid w:val="00A83F0C"/>
    <w:rsid w:val="00A96DF0"/>
    <w:rsid w:val="00AB1412"/>
    <w:rsid w:val="00AB311A"/>
    <w:rsid w:val="00AB4868"/>
    <w:rsid w:val="00AB4C04"/>
    <w:rsid w:val="00AB5DE1"/>
    <w:rsid w:val="00AB667E"/>
    <w:rsid w:val="00AC2445"/>
    <w:rsid w:val="00AC285A"/>
    <w:rsid w:val="00AC45F4"/>
    <w:rsid w:val="00AE0330"/>
    <w:rsid w:val="00AE0A99"/>
    <w:rsid w:val="00AE1683"/>
    <w:rsid w:val="00AF1DFE"/>
    <w:rsid w:val="00AF352E"/>
    <w:rsid w:val="00B125BC"/>
    <w:rsid w:val="00B17195"/>
    <w:rsid w:val="00B24514"/>
    <w:rsid w:val="00B26394"/>
    <w:rsid w:val="00B27374"/>
    <w:rsid w:val="00B34BBE"/>
    <w:rsid w:val="00B3788D"/>
    <w:rsid w:val="00B37E03"/>
    <w:rsid w:val="00B443AC"/>
    <w:rsid w:val="00B45DFC"/>
    <w:rsid w:val="00B478D1"/>
    <w:rsid w:val="00B55334"/>
    <w:rsid w:val="00B75A67"/>
    <w:rsid w:val="00B76D0C"/>
    <w:rsid w:val="00B76FA7"/>
    <w:rsid w:val="00B773F8"/>
    <w:rsid w:val="00B82B52"/>
    <w:rsid w:val="00B83087"/>
    <w:rsid w:val="00B86CF8"/>
    <w:rsid w:val="00B871EE"/>
    <w:rsid w:val="00B92C8A"/>
    <w:rsid w:val="00B93391"/>
    <w:rsid w:val="00B9781F"/>
    <w:rsid w:val="00BA273B"/>
    <w:rsid w:val="00BA4197"/>
    <w:rsid w:val="00BB2C9A"/>
    <w:rsid w:val="00BC5632"/>
    <w:rsid w:val="00BD1F09"/>
    <w:rsid w:val="00BE47F4"/>
    <w:rsid w:val="00BE5F65"/>
    <w:rsid w:val="00BE71F6"/>
    <w:rsid w:val="00BF1B9C"/>
    <w:rsid w:val="00BF429D"/>
    <w:rsid w:val="00BF735B"/>
    <w:rsid w:val="00C14477"/>
    <w:rsid w:val="00C17870"/>
    <w:rsid w:val="00C23225"/>
    <w:rsid w:val="00C25B86"/>
    <w:rsid w:val="00C3148C"/>
    <w:rsid w:val="00C40604"/>
    <w:rsid w:val="00C436C2"/>
    <w:rsid w:val="00C605B0"/>
    <w:rsid w:val="00C61E04"/>
    <w:rsid w:val="00C65B76"/>
    <w:rsid w:val="00C75F26"/>
    <w:rsid w:val="00C81727"/>
    <w:rsid w:val="00C85109"/>
    <w:rsid w:val="00C858C2"/>
    <w:rsid w:val="00C86CEB"/>
    <w:rsid w:val="00C921A1"/>
    <w:rsid w:val="00C9769F"/>
    <w:rsid w:val="00CA1B80"/>
    <w:rsid w:val="00CA4E1E"/>
    <w:rsid w:val="00CA581E"/>
    <w:rsid w:val="00CA6AE6"/>
    <w:rsid w:val="00CB6BE4"/>
    <w:rsid w:val="00CB7FFB"/>
    <w:rsid w:val="00CC062B"/>
    <w:rsid w:val="00CC15D7"/>
    <w:rsid w:val="00CD4160"/>
    <w:rsid w:val="00CD510C"/>
    <w:rsid w:val="00CE25DE"/>
    <w:rsid w:val="00CF2A56"/>
    <w:rsid w:val="00D01101"/>
    <w:rsid w:val="00D03C1A"/>
    <w:rsid w:val="00D10A70"/>
    <w:rsid w:val="00D10D1A"/>
    <w:rsid w:val="00D274F8"/>
    <w:rsid w:val="00D276B1"/>
    <w:rsid w:val="00D312F2"/>
    <w:rsid w:val="00D321D4"/>
    <w:rsid w:val="00D342C3"/>
    <w:rsid w:val="00D4316A"/>
    <w:rsid w:val="00D47B71"/>
    <w:rsid w:val="00D51A70"/>
    <w:rsid w:val="00D548D6"/>
    <w:rsid w:val="00D75B38"/>
    <w:rsid w:val="00D83979"/>
    <w:rsid w:val="00D85464"/>
    <w:rsid w:val="00D8646F"/>
    <w:rsid w:val="00D92FB6"/>
    <w:rsid w:val="00D969F5"/>
    <w:rsid w:val="00DA5AB2"/>
    <w:rsid w:val="00DB445C"/>
    <w:rsid w:val="00DB5D56"/>
    <w:rsid w:val="00DB6B93"/>
    <w:rsid w:val="00DD2989"/>
    <w:rsid w:val="00DD3882"/>
    <w:rsid w:val="00DD5859"/>
    <w:rsid w:val="00DD68EE"/>
    <w:rsid w:val="00DE0933"/>
    <w:rsid w:val="00DF0A40"/>
    <w:rsid w:val="00E00C50"/>
    <w:rsid w:val="00E01565"/>
    <w:rsid w:val="00E02CC1"/>
    <w:rsid w:val="00E04D1B"/>
    <w:rsid w:val="00E04D5C"/>
    <w:rsid w:val="00E06606"/>
    <w:rsid w:val="00E16910"/>
    <w:rsid w:val="00E25A06"/>
    <w:rsid w:val="00E269BE"/>
    <w:rsid w:val="00E276BC"/>
    <w:rsid w:val="00E408CE"/>
    <w:rsid w:val="00E41133"/>
    <w:rsid w:val="00E420FB"/>
    <w:rsid w:val="00E52B31"/>
    <w:rsid w:val="00E5394D"/>
    <w:rsid w:val="00E54202"/>
    <w:rsid w:val="00E55CA1"/>
    <w:rsid w:val="00E618F8"/>
    <w:rsid w:val="00E62597"/>
    <w:rsid w:val="00E65328"/>
    <w:rsid w:val="00E67EF8"/>
    <w:rsid w:val="00E728CB"/>
    <w:rsid w:val="00E769CA"/>
    <w:rsid w:val="00E80AB5"/>
    <w:rsid w:val="00E82473"/>
    <w:rsid w:val="00E86785"/>
    <w:rsid w:val="00EA2A3C"/>
    <w:rsid w:val="00EA7678"/>
    <w:rsid w:val="00EB3649"/>
    <w:rsid w:val="00EB5749"/>
    <w:rsid w:val="00EB5C94"/>
    <w:rsid w:val="00EC54B4"/>
    <w:rsid w:val="00ED27BF"/>
    <w:rsid w:val="00ED383D"/>
    <w:rsid w:val="00ED41A1"/>
    <w:rsid w:val="00ED699C"/>
    <w:rsid w:val="00EE24F4"/>
    <w:rsid w:val="00EF211B"/>
    <w:rsid w:val="00EF45B2"/>
    <w:rsid w:val="00F009C8"/>
    <w:rsid w:val="00F04F68"/>
    <w:rsid w:val="00F05D21"/>
    <w:rsid w:val="00F07040"/>
    <w:rsid w:val="00F16760"/>
    <w:rsid w:val="00F168CF"/>
    <w:rsid w:val="00F32B79"/>
    <w:rsid w:val="00F345DD"/>
    <w:rsid w:val="00F353C1"/>
    <w:rsid w:val="00F55570"/>
    <w:rsid w:val="00F7577E"/>
    <w:rsid w:val="00F75EBB"/>
    <w:rsid w:val="00F84259"/>
    <w:rsid w:val="00F850A3"/>
    <w:rsid w:val="00F92B1A"/>
    <w:rsid w:val="00F95B14"/>
    <w:rsid w:val="00FA7728"/>
    <w:rsid w:val="00FC713C"/>
    <w:rsid w:val="00FC7B93"/>
    <w:rsid w:val="00FE0CFC"/>
    <w:rsid w:val="00FE32B0"/>
    <w:rsid w:val="00FE5DD6"/>
    <w:rsid w:val="00FF39A3"/>
    <w:rsid w:val="00FF3ABA"/>
    <w:rsid w:val="00FF551F"/>
    <w:rsid w:val="00FF6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07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1079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81079"/>
    <w:pPr>
      <w:keepNext/>
      <w:outlineLvl w:val="1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8107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8107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312F2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81079"/>
    <w:pPr>
      <w:keepNext/>
      <w:jc w:val="center"/>
      <w:outlineLvl w:val="8"/>
    </w:pPr>
    <w:rPr>
      <w:rFonts w:ascii="Casablanca-Rom" w:hAnsi="Casablanca-Rom" w:cs="Casablanca-Rom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773F8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773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773F8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773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773F8"/>
    <w:rPr>
      <w:rFonts w:ascii="Calibri" w:hAnsi="Calibri" w:cs="Calibri"/>
      <w:b/>
      <w:bCs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B773F8"/>
    <w:rPr>
      <w:rFonts w:ascii="Cambria" w:hAnsi="Cambria" w:cs="Cambria"/>
    </w:rPr>
  </w:style>
  <w:style w:type="paragraph" w:styleId="BodyText3">
    <w:name w:val="Body Text 3"/>
    <w:basedOn w:val="Normal"/>
    <w:link w:val="BodyText3Char"/>
    <w:uiPriority w:val="99"/>
    <w:rsid w:val="00481079"/>
    <w:pPr>
      <w:jc w:val="center"/>
    </w:pPr>
    <w:rPr>
      <w:rFonts w:ascii="Brooklyn-Rom" w:hAnsi="Brooklyn-Rom" w:cs="Brooklyn-Rom"/>
      <w:sz w:val="20"/>
      <w:szCs w:val="20"/>
      <w:lang w:val="en-AU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B773F8"/>
    <w:rPr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48107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773F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481079"/>
    <w:pPr>
      <w:jc w:val="center"/>
    </w:pPr>
    <w:rPr>
      <w:sz w:val="28"/>
      <w:szCs w:val="28"/>
      <w:lang w:val="ro-RO"/>
    </w:rPr>
  </w:style>
  <w:style w:type="character" w:customStyle="1" w:styleId="TitleChar">
    <w:name w:val="Title Char"/>
    <w:basedOn w:val="DefaultParagraphFont"/>
    <w:link w:val="Title"/>
    <w:uiPriority w:val="99"/>
    <w:locked/>
    <w:rsid w:val="00B773F8"/>
    <w:rPr>
      <w:rFonts w:ascii="Cambria" w:hAnsi="Cambria" w:cs="Cambria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rsid w:val="00481079"/>
    <w:pPr>
      <w:jc w:val="center"/>
    </w:pPr>
    <w:rPr>
      <w:rFonts w:ascii="Arial" w:hAnsi="Arial" w:cs="Arial"/>
      <w:b/>
      <w:bCs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773F8"/>
    <w:rPr>
      <w:rFonts w:ascii="Cambria" w:hAnsi="Cambria" w:cs="Cambria"/>
      <w:sz w:val="24"/>
      <w:szCs w:val="24"/>
    </w:rPr>
  </w:style>
  <w:style w:type="paragraph" w:styleId="Footer">
    <w:name w:val="footer"/>
    <w:basedOn w:val="Normal"/>
    <w:link w:val="FooterChar"/>
    <w:uiPriority w:val="99"/>
    <w:rsid w:val="00391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31DBD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3916D3"/>
  </w:style>
  <w:style w:type="paragraph" w:styleId="BalloonText">
    <w:name w:val="Balloon Text"/>
    <w:basedOn w:val="Normal"/>
    <w:link w:val="BalloonTextChar"/>
    <w:uiPriority w:val="99"/>
    <w:semiHidden/>
    <w:rsid w:val="005C6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773F8"/>
    <w:rPr>
      <w:sz w:val="2"/>
      <w:szCs w:val="2"/>
    </w:rPr>
  </w:style>
  <w:style w:type="paragraph" w:styleId="Header">
    <w:name w:val="header"/>
    <w:basedOn w:val="Normal"/>
    <w:link w:val="HeaderChar"/>
    <w:uiPriority w:val="99"/>
    <w:rsid w:val="0096772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773F8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CB7FF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773F8"/>
    <w:rPr>
      <w:sz w:val="24"/>
      <w:szCs w:val="24"/>
    </w:rPr>
  </w:style>
  <w:style w:type="paragraph" w:customStyle="1" w:styleId="Default">
    <w:name w:val="Default"/>
    <w:uiPriority w:val="99"/>
    <w:rsid w:val="00D312F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aliases w:val="body 2,List Paragraph1"/>
    <w:basedOn w:val="Normal"/>
    <w:uiPriority w:val="99"/>
    <w:qFormat/>
    <w:rsid w:val="0080487F"/>
    <w:pPr>
      <w:ind w:left="720"/>
    </w:pPr>
    <w:rPr>
      <w:sz w:val="20"/>
      <w:szCs w:val="20"/>
    </w:rPr>
  </w:style>
  <w:style w:type="paragraph" w:customStyle="1" w:styleId="CaracterCaracterCaracterCaracterCaracterCaracterCaracterCaracterCaracterCaracterCaracterCaracterCaracterCaracter">
    <w:name w:val="Caracter Caracter Caracter Caracter Caracter Caracter Caracter Caracter Caracter Caracter Caracter Caracter Caracter Caracter"/>
    <w:basedOn w:val="Normal"/>
    <w:uiPriority w:val="99"/>
    <w:rsid w:val="00073879"/>
    <w:pPr>
      <w:spacing w:after="160" w:line="240" w:lineRule="exact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4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502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</vt:lpstr>
    </vt:vector>
  </TitlesOfParts>
  <Company/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</dc:title>
  <dc:subject/>
  <dc:creator>vicepresedinte</dc:creator>
  <cp:keywords/>
  <dc:description/>
  <cp:lastModifiedBy>users</cp:lastModifiedBy>
  <cp:revision>6</cp:revision>
  <cp:lastPrinted>2014-12-16T10:33:00Z</cp:lastPrinted>
  <dcterms:created xsi:type="dcterms:W3CDTF">2014-12-19T09:43:00Z</dcterms:created>
  <dcterms:modified xsi:type="dcterms:W3CDTF">2014-12-22T11:10:00Z</dcterms:modified>
</cp:coreProperties>
</file>