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32" w:rsidRPr="001B29F2" w:rsidRDefault="00BC5632" w:rsidP="007C40A7">
      <w:pPr>
        <w:pStyle w:val="Title"/>
        <w:rPr>
          <w:rFonts w:ascii="Tahoma" w:hAnsi="Tahoma" w:cs="Tahoma"/>
          <w:b/>
          <w:szCs w:val="28"/>
        </w:rPr>
      </w:pPr>
      <w:r w:rsidRPr="001B29F2">
        <w:rPr>
          <w:rFonts w:ascii="Tahoma" w:hAnsi="Tahoma" w:cs="Tahoma"/>
          <w:b/>
          <w:szCs w:val="28"/>
        </w:rPr>
        <w:t>R</w:t>
      </w:r>
      <w:r w:rsidR="00FB7FBD">
        <w:rPr>
          <w:rFonts w:ascii="Tahoma" w:hAnsi="Tahoma" w:cs="Tahoma"/>
          <w:b/>
          <w:szCs w:val="28"/>
        </w:rPr>
        <w:t xml:space="preserve"> </w:t>
      </w:r>
      <w:r w:rsidRPr="001B29F2">
        <w:rPr>
          <w:rFonts w:ascii="Tahoma" w:hAnsi="Tahoma" w:cs="Tahoma"/>
          <w:b/>
          <w:szCs w:val="28"/>
        </w:rPr>
        <w:t>O</w:t>
      </w:r>
      <w:r w:rsidR="00FB7FBD">
        <w:rPr>
          <w:rFonts w:ascii="Tahoma" w:hAnsi="Tahoma" w:cs="Tahoma"/>
          <w:b/>
          <w:szCs w:val="28"/>
        </w:rPr>
        <w:t xml:space="preserve"> </w:t>
      </w:r>
      <w:r w:rsidRPr="001B29F2">
        <w:rPr>
          <w:rFonts w:ascii="Tahoma" w:hAnsi="Tahoma" w:cs="Tahoma"/>
          <w:b/>
          <w:szCs w:val="28"/>
        </w:rPr>
        <w:t>M</w:t>
      </w:r>
      <w:r w:rsidR="00FB7FBD">
        <w:rPr>
          <w:rFonts w:ascii="Tahoma" w:hAnsi="Tahoma" w:cs="Tahoma"/>
          <w:b/>
          <w:szCs w:val="28"/>
        </w:rPr>
        <w:t xml:space="preserve"> </w:t>
      </w:r>
      <w:r w:rsidRPr="001B29F2">
        <w:rPr>
          <w:rFonts w:ascii="Tahoma" w:hAnsi="Tahoma" w:cs="Tahoma"/>
          <w:b/>
          <w:szCs w:val="28"/>
        </w:rPr>
        <w:t>Â</w:t>
      </w:r>
      <w:r w:rsidR="00FB7FBD">
        <w:rPr>
          <w:rFonts w:ascii="Tahoma" w:hAnsi="Tahoma" w:cs="Tahoma"/>
          <w:b/>
          <w:szCs w:val="28"/>
        </w:rPr>
        <w:t xml:space="preserve"> </w:t>
      </w:r>
      <w:r w:rsidRPr="001B29F2">
        <w:rPr>
          <w:rFonts w:ascii="Tahoma" w:hAnsi="Tahoma" w:cs="Tahoma"/>
          <w:b/>
          <w:szCs w:val="28"/>
        </w:rPr>
        <w:t>N</w:t>
      </w:r>
      <w:r w:rsidR="00FB7FBD">
        <w:rPr>
          <w:rFonts w:ascii="Tahoma" w:hAnsi="Tahoma" w:cs="Tahoma"/>
          <w:b/>
          <w:szCs w:val="28"/>
        </w:rPr>
        <w:t xml:space="preserve"> </w:t>
      </w:r>
      <w:r w:rsidRPr="001B29F2">
        <w:rPr>
          <w:rFonts w:ascii="Tahoma" w:hAnsi="Tahoma" w:cs="Tahoma"/>
          <w:b/>
          <w:szCs w:val="28"/>
        </w:rPr>
        <w:t>I</w:t>
      </w:r>
      <w:r w:rsidR="00FB7FBD">
        <w:rPr>
          <w:rFonts w:ascii="Tahoma" w:hAnsi="Tahoma" w:cs="Tahoma"/>
          <w:b/>
          <w:szCs w:val="28"/>
        </w:rPr>
        <w:t xml:space="preserve"> </w:t>
      </w:r>
      <w:r w:rsidRPr="001B29F2">
        <w:rPr>
          <w:rFonts w:ascii="Tahoma" w:hAnsi="Tahoma" w:cs="Tahoma"/>
          <w:b/>
          <w:szCs w:val="28"/>
        </w:rPr>
        <w:t>A</w:t>
      </w:r>
    </w:p>
    <w:p w:rsidR="00BC5632" w:rsidRPr="001B29F2" w:rsidRDefault="00BC5632" w:rsidP="007C40A7">
      <w:pPr>
        <w:pStyle w:val="Subtitle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BC5632" w:rsidRPr="001B29F2" w:rsidRDefault="00BC5632" w:rsidP="007C40A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2A1610" w:rsidRPr="001B29F2"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>
            <wp:extent cx="819150" cy="904478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04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632" w:rsidRPr="001B29F2" w:rsidRDefault="00BC5632" w:rsidP="007C40A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>CONSILIUL JUDEŢEAN</w:t>
      </w:r>
    </w:p>
    <w:p w:rsidR="00664659" w:rsidRPr="001B29F2" w:rsidRDefault="002D5AB7" w:rsidP="007C40A7">
      <w:pPr>
        <w:jc w:val="right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i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ab/>
      </w:r>
      <w:r w:rsidR="008703B4" w:rsidRPr="001B29F2">
        <w:rPr>
          <w:rFonts w:ascii="Tahoma" w:hAnsi="Tahoma" w:cs="Tahoma"/>
          <w:b/>
          <w:i/>
          <w:sz w:val="28"/>
          <w:szCs w:val="28"/>
          <w:lang w:val="ro-RO"/>
        </w:rPr>
        <w:tab/>
      </w:r>
      <w:r w:rsidR="008703B4" w:rsidRPr="001B29F2">
        <w:rPr>
          <w:rFonts w:ascii="Tahoma" w:hAnsi="Tahoma" w:cs="Tahoma"/>
          <w:b/>
          <w:i/>
          <w:sz w:val="28"/>
          <w:szCs w:val="28"/>
          <w:lang w:val="ro-RO"/>
        </w:rPr>
        <w:tab/>
      </w:r>
      <w:r w:rsidR="008703B4" w:rsidRPr="001B29F2">
        <w:rPr>
          <w:rFonts w:ascii="Tahoma" w:hAnsi="Tahoma" w:cs="Tahoma"/>
          <w:b/>
          <w:i/>
          <w:sz w:val="28"/>
          <w:szCs w:val="28"/>
          <w:lang w:val="ro-RO"/>
        </w:rPr>
        <w:tab/>
      </w:r>
      <w:r w:rsidR="008703B4"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="008703B4" w:rsidRPr="001B29F2">
        <w:rPr>
          <w:rFonts w:ascii="Tahoma" w:hAnsi="Tahoma" w:cs="Tahoma"/>
          <w:b/>
          <w:sz w:val="28"/>
          <w:szCs w:val="28"/>
          <w:lang w:val="ro-RO"/>
        </w:rPr>
        <w:tab/>
      </w:r>
    </w:p>
    <w:p w:rsidR="007C40A7" w:rsidRDefault="007C40A7" w:rsidP="007C40A7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BC5632" w:rsidRPr="001B29F2" w:rsidRDefault="00BC5632" w:rsidP="007C40A7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H O T Ă R Â R E</w:t>
      </w:r>
    </w:p>
    <w:p w:rsidR="008703B4" w:rsidRPr="001B29F2" w:rsidRDefault="008703B4" w:rsidP="007C40A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>privind modificarea</w:t>
      </w:r>
      <w:r w:rsidR="00DF488E" w:rsidRPr="001B29F2">
        <w:rPr>
          <w:rFonts w:ascii="Tahoma" w:hAnsi="Tahoma" w:cs="Tahoma"/>
          <w:b/>
          <w:sz w:val="28"/>
          <w:szCs w:val="28"/>
          <w:lang w:val="ro-RO"/>
        </w:rPr>
        <w:t> ș</w:t>
      </w:r>
      <w:r w:rsidRPr="001B29F2">
        <w:rPr>
          <w:rFonts w:ascii="Tahoma" w:hAnsi="Tahoma" w:cs="Tahoma"/>
          <w:b/>
          <w:sz w:val="28"/>
          <w:szCs w:val="28"/>
          <w:lang w:val="ro-RO"/>
        </w:rPr>
        <w:t>i</w:t>
      </w:r>
      <w:r w:rsidR="00DF488E" w:rsidRPr="001B29F2">
        <w:rPr>
          <w:rFonts w:ascii="Tahoma" w:hAnsi="Tahoma" w:cs="Tahoma"/>
          <w:b/>
          <w:sz w:val="28"/>
          <w:szCs w:val="28"/>
          <w:lang w:val="ro-RO"/>
        </w:rPr>
        <w:t xml:space="preserve"> completarea </w:t>
      </w:r>
      <w:r w:rsidRPr="001B29F2">
        <w:rPr>
          <w:rFonts w:ascii="Tahoma" w:hAnsi="Tahoma" w:cs="Tahoma"/>
          <w:b/>
          <w:sz w:val="28"/>
          <w:szCs w:val="28"/>
          <w:lang w:val="ro-RO"/>
        </w:rPr>
        <w:t>Regulamentului de organizare şi  funcţionare</w:t>
      </w:r>
      <w:r w:rsidR="00DF488E" w:rsidRPr="001B29F2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sz w:val="28"/>
          <w:szCs w:val="28"/>
          <w:lang w:val="ro-RO"/>
        </w:rPr>
        <w:t>al Consiliului Judeţean Bistriţa-Năsăud</w:t>
      </w:r>
      <w:r w:rsidR="00DF488E" w:rsidRPr="001B29F2">
        <w:rPr>
          <w:rFonts w:ascii="Tahoma" w:hAnsi="Tahoma" w:cs="Tahoma"/>
          <w:b/>
          <w:sz w:val="28"/>
          <w:szCs w:val="28"/>
          <w:lang w:val="ro-RO"/>
        </w:rPr>
        <w:t xml:space="preserve"> aprobat prin Hotărârea Consiliului Judeţean Bistriţa-Năsăud nr. 40/2012</w:t>
      </w:r>
    </w:p>
    <w:p w:rsidR="006D26D1" w:rsidRDefault="006D26D1" w:rsidP="007C40A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6D26D1" w:rsidRPr="001B29F2" w:rsidRDefault="006D26D1" w:rsidP="007C40A7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ab/>
        <w:t>Consiliul Judeţean Bistri</w:t>
      </w:r>
      <w:r w:rsidR="00F04034" w:rsidRPr="001B29F2">
        <w:rPr>
          <w:rFonts w:ascii="Tahoma" w:hAnsi="Tahoma" w:cs="Tahoma"/>
          <w:sz w:val="28"/>
          <w:szCs w:val="28"/>
          <w:lang w:val="ro-RO"/>
        </w:rPr>
        <w:t>ț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a-Năsăud, întrunit în </w:t>
      </w:r>
      <w:r w:rsidR="00F04034" w:rsidRPr="001B29F2">
        <w:rPr>
          <w:rFonts w:ascii="Tahoma" w:hAnsi="Tahoma" w:cs="Tahoma"/>
          <w:sz w:val="28"/>
          <w:szCs w:val="28"/>
          <w:lang w:val="ro-RO"/>
        </w:rPr>
        <w:t>ș</w:t>
      </w:r>
      <w:r w:rsidR="00913304" w:rsidRPr="001B29F2">
        <w:rPr>
          <w:rFonts w:ascii="Tahoma" w:hAnsi="Tahoma" w:cs="Tahoma"/>
          <w:sz w:val="28"/>
          <w:szCs w:val="28"/>
          <w:lang w:val="ro-RO"/>
        </w:rPr>
        <w:t>e</w:t>
      </w:r>
      <w:r w:rsidR="00DF488E" w:rsidRPr="001B29F2">
        <w:rPr>
          <w:rFonts w:ascii="Tahoma" w:hAnsi="Tahoma" w:cs="Tahoma"/>
          <w:sz w:val="28"/>
          <w:szCs w:val="28"/>
          <w:lang w:val="ro-RO"/>
        </w:rPr>
        <w:t>din</w:t>
      </w:r>
      <w:r w:rsidR="00F04034" w:rsidRPr="001B29F2">
        <w:rPr>
          <w:rFonts w:ascii="Tahoma" w:hAnsi="Tahoma" w:cs="Tahoma"/>
          <w:sz w:val="28"/>
          <w:szCs w:val="28"/>
          <w:lang w:val="ro-RO"/>
        </w:rPr>
        <w:t>ț</w:t>
      </w:r>
      <w:r w:rsidR="00DF488E" w:rsidRPr="001B29F2">
        <w:rPr>
          <w:rFonts w:ascii="Tahoma" w:hAnsi="Tahoma" w:cs="Tahoma"/>
          <w:sz w:val="28"/>
          <w:szCs w:val="28"/>
          <w:lang w:val="ro-RO"/>
        </w:rPr>
        <w:t xml:space="preserve">ă </w:t>
      </w:r>
      <w:r w:rsidRPr="001B29F2">
        <w:rPr>
          <w:rFonts w:ascii="Tahoma" w:hAnsi="Tahoma" w:cs="Tahoma"/>
          <w:sz w:val="28"/>
          <w:szCs w:val="28"/>
          <w:lang w:val="ro-RO"/>
        </w:rPr>
        <w:t>ordinară</w:t>
      </w:r>
      <w:r w:rsidR="00A315BA">
        <w:rPr>
          <w:rFonts w:ascii="Tahoma" w:hAnsi="Tahoma" w:cs="Tahoma"/>
          <w:sz w:val="28"/>
          <w:szCs w:val="28"/>
          <w:lang w:val="ro-RO"/>
        </w:rPr>
        <w:t>,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 în</w:t>
      </w:r>
      <w:r w:rsidR="00DF488E" w:rsidRPr="001B29F2">
        <w:rPr>
          <w:rFonts w:ascii="Tahoma" w:hAnsi="Tahoma" w:cs="Tahoma"/>
          <w:sz w:val="28"/>
          <w:szCs w:val="28"/>
          <w:lang w:val="ro-RO"/>
        </w:rPr>
        <w:t xml:space="preserve"> prezen</w:t>
      </w:r>
      <w:r w:rsidR="00F04034" w:rsidRPr="001B29F2">
        <w:rPr>
          <w:rFonts w:ascii="Tahoma" w:hAnsi="Tahoma" w:cs="Tahoma"/>
          <w:sz w:val="28"/>
          <w:szCs w:val="28"/>
          <w:lang w:val="ro-RO"/>
        </w:rPr>
        <w:t>ț</w:t>
      </w:r>
      <w:r w:rsidR="00DF488E" w:rsidRPr="001B29F2">
        <w:rPr>
          <w:rFonts w:ascii="Tahoma" w:hAnsi="Tahoma" w:cs="Tahoma"/>
          <w:sz w:val="28"/>
          <w:szCs w:val="28"/>
          <w:lang w:val="ro-RO"/>
        </w:rPr>
        <w:t>a pre</w:t>
      </w:r>
      <w:r w:rsidR="00E428DC" w:rsidRPr="001B29F2">
        <w:rPr>
          <w:rFonts w:ascii="Tahoma" w:hAnsi="Tahoma" w:cs="Tahoma"/>
          <w:sz w:val="28"/>
          <w:szCs w:val="28"/>
          <w:lang w:val="ro-RO"/>
        </w:rPr>
        <w:t>ș</w:t>
      </w:r>
      <w:r w:rsidR="00DF488E" w:rsidRPr="001B29F2">
        <w:rPr>
          <w:rFonts w:ascii="Tahoma" w:hAnsi="Tahoma" w:cs="Tahoma"/>
          <w:sz w:val="28"/>
          <w:szCs w:val="28"/>
          <w:lang w:val="ro-RO"/>
        </w:rPr>
        <w:t xml:space="preserve">edintelui </w:t>
      </w:r>
      <w:r w:rsidR="00E428DC" w:rsidRPr="001B29F2">
        <w:rPr>
          <w:rFonts w:ascii="Tahoma" w:hAnsi="Tahoma" w:cs="Tahoma"/>
          <w:sz w:val="28"/>
          <w:szCs w:val="28"/>
          <w:lang w:val="ro-RO"/>
        </w:rPr>
        <w:t>ș</w:t>
      </w:r>
      <w:r w:rsidR="00346F86">
        <w:rPr>
          <w:rFonts w:ascii="Tahoma" w:hAnsi="Tahoma" w:cs="Tahoma"/>
          <w:sz w:val="28"/>
          <w:szCs w:val="28"/>
          <w:lang w:val="ro-RO"/>
        </w:rPr>
        <w:t>i a 28</w:t>
      </w:r>
      <w:r w:rsidR="00DF488E" w:rsidRPr="001B29F2">
        <w:rPr>
          <w:rFonts w:ascii="Tahoma" w:hAnsi="Tahoma" w:cs="Tahoma"/>
          <w:sz w:val="28"/>
          <w:szCs w:val="28"/>
          <w:lang w:val="ro-RO"/>
        </w:rPr>
        <w:t xml:space="preserve"> </w:t>
      </w:r>
      <w:r w:rsidR="00264868">
        <w:rPr>
          <w:rFonts w:ascii="Tahoma" w:hAnsi="Tahoma" w:cs="Tahoma"/>
          <w:sz w:val="28"/>
          <w:szCs w:val="28"/>
          <w:lang w:val="ro-RO"/>
        </w:rPr>
        <w:t>consilieri judeţeni;</w:t>
      </w:r>
    </w:p>
    <w:p w:rsidR="006D26D1" w:rsidRPr="001B29F2" w:rsidRDefault="006D26D1" w:rsidP="007C40A7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6D26D1" w:rsidRPr="001B29F2" w:rsidRDefault="00B46EB6" w:rsidP="007C40A7">
      <w:pPr>
        <w:pStyle w:val="ListParagraph"/>
        <w:numPr>
          <w:ilvl w:val="0"/>
          <w:numId w:val="9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>e</w:t>
      </w:r>
      <w:r w:rsidR="00E222B6" w:rsidRPr="001B29F2">
        <w:rPr>
          <w:rFonts w:ascii="Tahoma" w:hAnsi="Tahoma" w:cs="Tahoma"/>
          <w:sz w:val="28"/>
          <w:szCs w:val="28"/>
          <w:lang w:val="ro-RO"/>
        </w:rPr>
        <w:t>xpunerea de motive nr.</w:t>
      </w:r>
      <w:r w:rsidR="009C629E">
        <w:rPr>
          <w:rFonts w:ascii="Tahoma" w:hAnsi="Tahoma" w:cs="Tahoma"/>
          <w:sz w:val="28"/>
          <w:szCs w:val="28"/>
          <w:lang w:val="ro-RO"/>
        </w:rPr>
        <w:t xml:space="preserve"> IC/3882 </w:t>
      </w:r>
      <w:r w:rsidR="00430B3C" w:rsidRPr="001B29F2">
        <w:rPr>
          <w:rFonts w:ascii="Tahoma" w:hAnsi="Tahoma" w:cs="Tahoma"/>
          <w:sz w:val="28"/>
          <w:szCs w:val="28"/>
          <w:lang w:val="ro-RO"/>
        </w:rPr>
        <w:t>din</w:t>
      </w:r>
      <w:r w:rsidR="009C629E">
        <w:rPr>
          <w:rFonts w:ascii="Tahoma" w:hAnsi="Tahoma" w:cs="Tahoma"/>
          <w:sz w:val="28"/>
          <w:szCs w:val="28"/>
          <w:lang w:val="ro-RO"/>
        </w:rPr>
        <w:t xml:space="preserve"> 16.04.2013 a P</w:t>
      </w:r>
      <w:r w:rsidR="006D26D1" w:rsidRPr="001B29F2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E72D70" w:rsidRPr="001B29F2" w:rsidRDefault="00B46EB6" w:rsidP="007C40A7">
      <w:pPr>
        <w:pStyle w:val="ListParagraph"/>
        <w:numPr>
          <w:ilvl w:val="0"/>
          <w:numId w:val="9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>r</w:t>
      </w:r>
      <w:r w:rsidR="00E222B6" w:rsidRPr="001B29F2">
        <w:rPr>
          <w:rFonts w:ascii="Tahoma" w:hAnsi="Tahoma" w:cs="Tahoma"/>
          <w:sz w:val="28"/>
          <w:szCs w:val="28"/>
          <w:lang w:val="ro-RO"/>
        </w:rPr>
        <w:t>aportul nr.</w:t>
      </w:r>
      <w:r w:rsidR="00E428DC" w:rsidRPr="001B29F2">
        <w:rPr>
          <w:rFonts w:ascii="Tahoma" w:hAnsi="Tahoma" w:cs="Tahoma"/>
          <w:sz w:val="28"/>
          <w:szCs w:val="28"/>
          <w:lang w:val="ro-RO"/>
        </w:rPr>
        <w:t xml:space="preserve"> </w:t>
      </w:r>
      <w:r w:rsidR="00E222B6" w:rsidRPr="001B29F2">
        <w:rPr>
          <w:rFonts w:ascii="Tahoma" w:hAnsi="Tahoma" w:cs="Tahoma"/>
          <w:sz w:val="28"/>
          <w:szCs w:val="28"/>
          <w:lang w:val="ro-RO"/>
        </w:rPr>
        <w:t>I</w:t>
      </w:r>
      <w:r w:rsidR="00DF488E" w:rsidRPr="001B29F2">
        <w:rPr>
          <w:rFonts w:ascii="Tahoma" w:hAnsi="Tahoma" w:cs="Tahoma"/>
          <w:sz w:val="28"/>
          <w:szCs w:val="28"/>
          <w:lang w:val="ro-RO"/>
        </w:rPr>
        <w:t>C</w:t>
      </w:r>
      <w:r w:rsidR="00E222B6" w:rsidRPr="001B29F2">
        <w:rPr>
          <w:rFonts w:ascii="Tahoma" w:hAnsi="Tahoma" w:cs="Tahoma"/>
          <w:sz w:val="28"/>
          <w:szCs w:val="28"/>
          <w:lang w:val="ro-RO"/>
        </w:rPr>
        <w:t>/</w:t>
      </w:r>
      <w:r w:rsidR="009C629E">
        <w:rPr>
          <w:rFonts w:ascii="Tahoma" w:hAnsi="Tahoma" w:cs="Tahoma"/>
          <w:sz w:val="28"/>
          <w:szCs w:val="28"/>
          <w:lang w:val="ro-RO"/>
        </w:rPr>
        <w:t>3883</w:t>
      </w:r>
      <w:r w:rsidR="00DF488E" w:rsidRPr="001B29F2">
        <w:rPr>
          <w:rFonts w:ascii="Tahoma" w:hAnsi="Tahoma" w:cs="Tahoma"/>
          <w:sz w:val="28"/>
          <w:szCs w:val="28"/>
          <w:lang w:val="ro-RO"/>
        </w:rPr>
        <w:t xml:space="preserve"> </w:t>
      </w:r>
      <w:r w:rsidR="00B021AD" w:rsidRPr="001B29F2">
        <w:rPr>
          <w:rFonts w:ascii="Tahoma" w:hAnsi="Tahoma" w:cs="Tahoma"/>
          <w:sz w:val="28"/>
          <w:szCs w:val="28"/>
          <w:lang w:val="ro-RO"/>
        </w:rPr>
        <w:t>din</w:t>
      </w:r>
      <w:r w:rsidR="009C629E">
        <w:rPr>
          <w:rFonts w:ascii="Tahoma" w:hAnsi="Tahoma" w:cs="Tahoma"/>
          <w:sz w:val="28"/>
          <w:szCs w:val="28"/>
          <w:lang w:val="ro-RO"/>
        </w:rPr>
        <w:t xml:space="preserve"> 16.04.</w:t>
      </w:r>
      <w:r w:rsidR="006D26D1" w:rsidRPr="001B29F2">
        <w:rPr>
          <w:rFonts w:ascii="Tahoma" w:hAnsi="Tahoma" w:cs="Tahoma"/>
          <w:sz w:val="28"/>
          <w:szCs w:val="28"/>
          <w:lang w:val="ro-RO"/>
        </w:rPr>
        <w:t>2013 al</w:t>
      </w:r>
      <w:r w:rsidR="00C74153">
        <w:rPr>
          <w:rFonts w:ascii="Tahoma" w:hAnsi="Tahoma" w:cs="Tahoma"/>
          <w:sz w:val="28"/>
          <w:szCs w:val="28"/>
          <w:lang w:val="ro-RO"/>
        </w:rPr>
        <w:t xml:space="preserve"> </w:t>
      </w:r>
      <w:r w:rsidR="00C74153" w:rsidRPr="00C74153">
        <w:rPr>
          <w:rFonts w:ascii="Tahoma" w:hAnsi="Tahoma" w:cs="Tahoma"/>
          <w:sz w:val="28"/>
          <w:szCs w:val="28"/>
          <w:lang w:val="ro-RO"/>
        </w:rPr>
        <w:t>Serviciul</w:t>
      </w:r>
      <w:r w:rsidR="00C74153">
        <w:rPr>
          <w:rFonts w:ascii="Tahoma" w:hAnsi="Tahoma" w:cs="Tahoma"/>
          <w:sz w:val="28"/>
          <w:szCs w:val="28"/>
          <w:lang w:val="ro-RO"/>
        </w:rPr>
        <w:t>ui</w:t>
      </w:r>
      <w:r w:rsidR="00C74153" w:rsidRPr="00C74153">
        <w:rPr>
          <w:rFonts w:ascii="Tahoma" w:hAnsi="Tahoma" w:cs="Tahoma"/>
          <w:sz w:val="28"/>
          <w:szCs w:val="28"/>
          <w:lang w:val="ro-RO"/>
        </w:rPr>
        <w:t xml:space="preserve"> comunicare, relații publice și relații externe</w:t>
      </w:r>
      <w:r w:rsidR="006D26D1" w:rsidRPr="001B29F2">
        <w:rPr>
          <w:rFonts w:ascii="Tahoma" w:hAnsi="Tahoma" w:cs="Tahoma"/>
          <w:sz w:val="28"/>
          <w:szCs w:val="28"/>
          <w:lang w:val="ro-RO"/>
        </w:rPr>
        <w:t>;</w:t>
      </w:r>
    </w:p>
    <w:p w:rsidR="00B46EB6" w:rsidRPr="001B29F2" w:rsidRDefault="00B46EB6" w:rsidP="007C40A7">
      <w:pPr>
        <w:numPr>
          <w:ilvl w:val="0"/>
          <w:numId w:val="9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>prevederile Legii nr.</w:t>
      </w:r>
      <w:r w:rsidR="007C40A7">
        <w:rPr>
          <w:rFonts w:ascii="Tahoma" w:hAnsi="Tahoma" w:cs="Tahoma"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sz w:val="28"/>
          <w:szCs w:val="28"/>
          <w:lang w:val="ro-RO"/>
        </w:rPr>
        <w:t>393/2004 privind Statutul aleşilor locali, cu modific</w:t>
      </w:r>
      <w:r w:rsidR="00E428DC" w:rsidRPr="001B29F2">
        <w:rPr>
          <w:rFonts w:ascii="Tahoma" w:hAnsi="Tahoma" w:cs="Tahoma"/>
          <w:sz w:val="28"/>
          <w:szCs w:val="28"/>
          <w:lang w:val="ro-RO"/>
        </w:rPr>
        <w:t>ă</w:t>
      </w:r>
      <w:r w:rsidRPr="001B29F2">
        <w:rPr>
          <w:rFonts w:ascii="Tahoma" w:hAnsi="Tahoma" w:cs="Tahoma"/>
          <w:sz w:val="28"/>
          <w:szCs w:val="28"/>
          <w:lang w:val="ro-RO"/>
        </w:rPr>
        <w:t>rile şi complet</w:t>
      </w:r>
      <w:r w:rsidR="00E428DC" w:rsidRPr="001B29F2">
        <w:rPr>
          <w:rFonts w:ascii="Tahoma" w:hAnsi="Tahoma" w:cs="Tahoma"/>
          <w:sz w:val="28"/>
          <w:szCs w:val="28"/>
          <w:lang w:val="ro-RO"/>
        </w:rPr>
        <w:t>ă</w:t>
      </w:r>
      <w:r w:rsidRPr="001B29F2">
        <w:rPr>
          <w:rFonts w:ascii="Tahoma" w:hAnsi="Tahoma" w:cs="Tahoma"/>
          <w:sz w:val="28"/>
          <w:szCs w:val="28"/>
          <w:lang w:val="ro-RO"/>
        </w:rPr>
        <w:t>rile ulterioare;</w:t>
      </w:r>
    </w:p>
    <w:p w:rsidR="00B46EB6" w:rsidRDefault="00B46EB6" w:rsidP="007C40A7">
      <w:pPr>
        <w:pStyle w:val="ListParagraph"/>
        <w:numPr>
          <w:ilvl w:val="0"/>
          <w:numId w:val="9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 xml:space="preserve">raportul nr. </w:t>
      </w:r>
      <w:r w:rsidR="00346F86">
        <w:rPr>
          <w:rFonts w:ascii="Tahoma" w:hAnsi="Tahoma" w:cs="Tahoma"/>
          <w:sz w:val="28"/>
          <w:szCs w:val="28"/>
          <w:lang w:val="ro-RO"/>
        </w:rPr>
        <w:t>IC/4127/23.04.</w:t>
      </w:r>
      <w:r w:rsidRPr="001B29F2">
        <w:rPr>
          <w:rFonts w:ascii="Tahoma" w:hAnsi="Tahoma" w:cs="Tahoma"/>
          <w:sz w:val="28"/>
          <w:szCs w:val="28"/>
          <w:lang w:val="ro-RO"/>
        </w:rPr>
        <w:t>2013 al Comisiei de administrație</w:t>
      </w:r>
      <w:r w:rsidR="006E5B35">
        <w:rPr>
          <w:rFonts w:ascii="Tahoma" w:hAnsi="Tahoma" w:cs="Tahoma"/>
          <w:sz w:val="28"/>
          <w:szCs w:val="28"/>
          <w:lang w:val="ro-RO"/>
        </w:rPr>
        <w:t>;</w:t>
      </w:r>
    </w:p>
    <w:p w:rsidR="006E5B35" w:rsidRDefault="006E5B35" w:rsidP="007C40A7">
      <w:pPr>
        <w:pStyle w:val="ListParagraph"/>
        <w:numPr>
          <w:ilvl w:val="0"/>
          <w:numId w:val="9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346F86" w:rsidRPr="001B29F2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346F86">
        <w:rPr>
          <w:rFonts w:ascii="Tahoma" w:hAnsi="Tahoma" w:cs="Tahoma"/>
          <w:sz w:val="28"/>
          <w:szCs w:val="28"/>
          <w:lang w:val="ro-RO"/>
        </w:rPr>
        <w:t>IC/4089/22.04.</w:t>
      </w:r>
      <w:r w:rsidR="00346F86" w:rsidRPr="001B29F2">
        <w:rPr>
          <w:rFonts w:ascii="Tahoma" w:hAnsi="Tahoma" w:cs="Tahoma"/>
          <w:sz w:val="28"/>
          <w:szCs w:val="28"/>
          <w:lang w:val="ro-RO"/>
        </w:rPr>
        <w:t xml:space="preserve">2013 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al Comisiei de </w:t>
      </w:r>
      <w:r>
        <w:rPr>
          <w:rFonts w:ascii="Tahoma" w:hAnsi="Tahoma" w:cs="Tahoma"/>
          <w:sz w:val="28"/>
          <w:szCs w:val="28"/>
          <w:lang w:val="ro-RO"/>
        </w:rPr>
        <w:t>cultură;</w:t>
      </w:r>
    </w:p>
    <w:p w:rsidR="006E5B35" w:rsidRDefault="006E5B35" w:rsidP="007C40A7">
      <w:pPr>
        <w:pStyle w:val="ListParagraph"/>
        <w:numPr>
          <w:ilvl w:val="0"/>
          <w:numId w:val="9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346F86" w:rsidRPr="001B29F2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346F86">
        <w:rPr>
          <w:rFonts w:ascii="Tahoma" w:hAnsi="Tahoma" w:cs="Tahoma"/>
          <w:sz w:val="28"/>
          <w:szCs w:val="28"/>
          <w:lang w:val="ro-RO"/>
        </w:rPr>
        <w:t>IC/4126/2</w:t>
      </w:r>
      <w:r w:rsidR="005D4E81">
        <w:rPr>
          <w:rFonts w:ascii="Tahoma" w:hAnsi="Tahoma" w:cs="Tahoma"/>
          <w:sz w:val="28"/>
          <w:szCs w:val="28"/>
          <w:lang w:val="ro-RO"/>
        </w:rPr>
        <w:t>6</w:t>
      </w:r>
      <w:r w:rsidR="00346F86">
        <w:rPr>
          <w:rFonts w:ascii="Tahoma" w:hAnsi="Tahoma" w:cs="Tahoma"/>
          <w:sz w:val="28"/>
          <w:szCs w:val="28"/>
          <w:lang w:val="ro-RO"/>
        </w:rPr>
        <w:t>.04.</w:t>
      </w:r>
      <w:r w:rsidR="00346F86" w:rsidRPr="001B29F2">
        <w:rPr>
          <w:rFonts w:ascii="Tahoma" w:hAnsi="Tahoma" w:cs="Tahoma"/>
          <w:sz w:val="28"/>
          <w:szCs w:val="28"/>
          <w:lang w:val="ro-RO"/>
        </w:rPr>
        <w:t xml:space="preserve">2013 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al Comisiei de </w:t>
      </w:r>
      <w:r>
        <w:rPr>
          <w:rFonts w:ascii="Tahoma" w:hAnsi="Tahoma" w:cs="Tahoma"/>
          <w:sz w:val="28"/>
          <w:szCs w:val="28"/>
          <w:lang w:val="ro-RO"/>
        </w:rPr>
        <w:t>urbanism;</w:t>
      </w:r>
    </w:p>
    <w:p w:rsidR="006E5B35" w:rsidRPr="006E5B35" w:rsidRDefault="006E5B35" w:rsidP="007C40A7">
      <w:pPr>
        <w:pStyle w:val="ListParagraph"/>
        <w:numPr>
          <w:ilvl w:val="0"/>
          <w:numId w:val="9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346F86" w:rsidRPr="001B29F2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346F86">
        <w:rPr>
          <w:rFonts w:ascii="Tahoma" w:hAnsi="Tahoma" w:cs="Tahoma"/>
          <w:sz w:val="28"/>
          <w:szCs w:val="28"/>
          <w:lang w:val="ro-RO"/>
        </w:rPr>
        <w:t>IC/4088/22.04.</w:t>
      </w:r>
      <w:r w:rsidR="00346F86" w:rsidRPr="001B29F2">
        <w:rPr>
          <w:rFonts w:ascii="Tahoma" w:hAnsi="Tahoma" w:cs="Tahoma"/>
          <w:sz w:val="28"/>
          <w:szCs w:val="28"/>
          <w:lang w:val="ro-RO"/>
        </w:rPr>
        <w:t xml:space="preserve">2013 </w:t>
      </w:r>
      <w:r>
        <w:rPr>
          <w:rFonts w:ascii="Tahoma" w:hAnsi="Tahoma" w:cs="Tahoma"/>
          <w:sz w:val="28"/>
          <w:szCs w:val="28"/>
          <w:lang w:val="ro-RO"/>
        </w:rPr>
        <w:t>al Comisiei economice</w:t>
      </w:r>
      <w:r w:rsidR="00266499">
        <w:rPr>
          <w:rFonts w:ascii="Tahoma" w:hAnsi="Tahoma" w:cs="Tahoma"/>
          <w:sz w:val="28"/>
          <w:szCs w:val="28"/>
          <w:lang w:val="ro-RO"/>
        </w:rPr>
        <w:t>.</w:t>
      </w:r>
    </w:p>
    <w:p w:rsidR="007C6F85" w:rsidRPr="001B29F2" w:rsidRDefault="007C6F85" w:rsidP="007C40A7">
      <w:pPr>
        <w:ind w:firstLine="420"/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 xml:space="preserve">În temeiul prevederilor </w:t>
      </w:r>
      <w:r w:rsidR="00CE5222" w:rsidRPr="001B29F2">
        <w:rPr>
          <w:rFonts w:ascii="Tahoma" w:hAnsi="Tahoma" w:cs="Tahoma"/>
          <w:sz w:val="28"/>
          <w:szCs w:val="28"/>
          <w:lang w:val="ro-RO"/>
        </w:rPr>
        <w:t>a</w:t>
      </w:r>
      <w:r w:rsidR="00B46EB6" w:rsidRPr="001B29F2">
        <w:rPr>
          <w:rFonts w:ascii="Tahoma" w:hAnsi="Tahoma" w:cs="Tahoma"/>
          <w:sz w:val="28"/>
          <w:szCs w:val="28"/>
          <w:lang w:val="ro-RO"/>
        </w:rPr>
        <w:t>rt. 91</w:t>
      </w:r>
      <w:r w:rsidR="00955A2B">
        <w:rPr>
          <w:rFonts w:ascii="Tahoma" w:hAnsi="Tahoma" w:cs="Tahoma"/>
          <w:sz w:val="28"/>
          <w:szCs w:val="28"/>
          <w:lang w:val="ro-RO"/>
        </w:rPr>
        <w:t xml:space="preserve"> alin (2), lit. c)</w:t>
      </w:r>
      <w:r w:rsidR="00B46EB6" w:rsidRPr="001B29F2">
        <w:rPr>
          <w:rFonts w:ascii="Tahoma" w:hAnsi="Tahoma" w:cs="Tahoma"/>
          <w:sz w:val="28"/>
          <w:szCs w:val="28"/>
          <w:lang w:val="ro-RO"/>
        </w:rPr>
        <w:t xml:space="preserve"> și</w:t>
      </w:r>
      <w:r w:rsidR="00CE5222" w:rsidRPr="001B29F2">
        <w:rPr>
          <w:rFonts w:ascii="Tahoma" w:hAnsi="Tahoma" w:cs="Tahoma"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sz w:val="28"/>
          <w:szCs w:val="28"/>
          <w:lang w:val="ro-RO"/>
        </w:rPr>
        <w:t>art. 97 din Legea nr. 215/2001 privind administraţia publică locală, republicată, cu modificările şi completările ulterioare,</w:t>
      </w:r>
    </w:p>
    <w:p w:rsidR="00063969" w:rsidRPr="001B29F2" w:rsidRDefault="00063969" w:rsidP="007C40A7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633ED5" w:rsidRPr="001B29F2" w:rsidRDefault="00633ED5" w:rsidP="007C40A7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H</w:t>
      </w:r>
      <w:r w:rsidR="00F74637"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O</w:t>
      </w:r>
      <w:r w:rsidR="00F74637"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T</w:t>
      </w:r>
      <w:r w:rsidR="00F74637"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Ă</w:t>
      </w:r>
      <w:r w:rsidR="00F74637"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R</w:t>
      </w:r>
      <w:r w:rsidR="00F74637"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Ă</w:t>
      </w:r>
      <w:r w:rsidR="00F74637"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Ş</w:t>
      </w:r>
      <w:r w:rsidR="00F74637"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T</w:t>
      </w:r>
      <w:r w:rsidR="00F74637"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E:</w:t>
      </w:r>
    </w:p>
    <w:p w:rsidR="00761985" w:rsidRPr="001B29F2" w:rsidRDefault="00761985" w:rsidP="007C40A7">
      <w:pPr>
        <w:rPr>
          <w:rFonts w:ascii="Tahoma" w:hAnsi="Tahoma" w:cs="Tahoma"/>
          <w:b/>
          <w:sz w:val="28"/>
          <w:szCs w:val="28"/>
          <w:lang w:val="ro-RO"/>
        </w:rPr>
      </w:pPr>
    </w:p>
    <w:p w:rsidR="001E3A3B" w:rsidRPr="001B29F2" w:rsidRDefault="00412627" w:rsidP="007C40A7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 xml:space="preserve">Art.I. </w:t>
      </w:r>
      <w:r w:rsidR="00776DC4" w:rsidRPr="001B29F2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>Regulamentul de organizare şi funcţionare al Consiliului Judeţean Bistri</w:t>
      </w:r>
      <w:r w:rsidR="00F04034" w:rsidRPr="001B29F2">
        <w:rPr>
          <w:rFonts w:ascii="Tahoma" w:hAnsi="Tahoma" w:cs="Tahoma"/>
          <w:sz w:val="28"/>
          <w:szCs w:val="28"/>
          <w:lang w:val="ro-RO"/>
        </w:rPr>
        <w:t>ț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>a-Năsăud aprobat prin Hotărârea Consiliului Jude</w:t>
      </w:r>
      <w:r w:rsidR="00F04034" w:rsidRPr="001B29F2">
        <w:rPr>
          <w:rFonts w:ascii="Tahoma" w:hAnsi="Tahoma" w:cs="Tahoma"/>
          <w:sz w:val="28"/>
          <w:szCs w:val="28"/>
          <w:lang w:val="ro-RO"/>
        </w:rPr>
        <w:t>ț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>ean Bistri</w:t>
      </w:r>
      <w:r w:rsidR="00F04034" w:rsidRPr="001B29F2">
        <w:rPr>
          <w:rFonts w:ascii="Tahoma" w:hAnsi="Tahoma" w:cs="Tahoma"/>
          <w:sz w:val="28"/>
          <w:szCs w:val="28"/>
          <w:lang w:val="ro-RO"/>
        </w:rPr>
        <w:t>ț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>a-Năsăud nr. 40/2012 se modifică și se completează</w:t>
      </w:r>
      <w:r w:rsidR="007C40A7">
        <w:rPr>
          <w:rFonts w:ascii="Tahoma" w:hAnsi="Tahoma" w:cs="Tahoma"/>
          <w:sz w:val="28"/>
          <w:szCs w:val="28"/>
          <w:lang w:val="ro-RO"/>
        </w:rPr>
        <w:t>,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 xml:space="preserve"> după cum urmează:</w:t>
      </w:r>
    </w:p>
    <w:p w:rsidR="00184BFD" w:rsidRPr="009C46DD" w:rsidRDefault="00184BFD" w:rsidP="007C40A7">
      <w:pPr>
        <w:jc w:val="both"/>
        <w:rPr>
          <w:rFonts w:ascii="Tahoma" w:hAnsi="Tahoma" w:cs="Tahoma"/>
          <w:b/>
          <w:lang w:val="ro-RO"/>
        </w:rPr>
      </w:pPr>
    </w:p>
    <w:p w:rsidR="00184BFD" w:rsidRPr="001B29F2" w:rsidRDefault="00184BFD" w:rsidP="007C40A7">
      <w:pPr>
        <w:pStyle w:val="ListParagraph"/>
        <w:numPr>
          <w:ilvl w:val="0"/>
          <w:numId w:val="8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>A</w:t>
      </w:r>
      <w:r w:rsidR="000304F9" w:rsidRPr="001B29F2">
        <w:rPr>
          <w:rFonts w:ascii="Tahoma" w:hAnsi="Tahoma" w:cs="Tahoma"/>
          <w:sz w:val="28"/>
          <w:szCs w:val="28"/>
          <w:lang w:val="ro-RO"/>
        </w:rPr>
        <w:t>rt.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>50.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 s</w:t>
      </w:r>
      <w:r w:rsidR="00776DC4" w:rsidRPr="001B29F2">
        <w:rPr>
          <w:rFonts w:ascii="Tahoma" w:hAnsi="Tahoma" w:cs="Tahoma"/>
          <w:sz w:val="28"/>
          <w:szCs w:val="28"/>
          <w:lang w:val="ro-RO"/>
        </w:rPr>
        <w:t xml:space="preserve">e modifică </w:t>
      </w:r>
      <w:r w:rsidRPr="001B29F2">
        <w:rPr>
          <w:rFonts w:ascii="Tahoma" w:hAnsi="Tahoma" w:cs="Tahoma"/>
          <w:sz w:val="28"/>
          <w:szCs w:val="28"/>
          <w:lang w:val="ro-RO"/>
        </w:rPr>
        <w:t>ș</w:t>
      </w:r>
      <w:r w:rsidR="00C62454" w:rsidRPr="001B29F2">
        <w:rPr>
          <w:rFonts w:ascii="Tahoma" w:hAnsi="Tahoma" w:cs="Tahoma"/>
          <w:sz w:val="28"/>
          <w:szCs w:val="28"/>
          <w:lang w:val="ro-RO"/>
        </w:rPr>
        <w:t xml:space="preserve">i 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 xml:space="preserve">se completează și </w:t>
      </w:r>
      <w:r w:rsidR="003102D4" w:rsidRPr="001B29F2">
        <w:rPr>
          <w:rFonts w:ascii="Tahoma" w:hAnsi="Tahoma" w:cs="Tahoma"/>
          <w:sz w:val="28"/>
          <w:szCs w:val="28"/>
          <w:lang w:val="ro-RO"/>
        </w:rPr>
        <w:t xml:space="preserve">va avea următorul </w:t>
      </w:r>
      <w:r w:rsidR="00C62454" w:rsidRPr="001B29F2">
        <w:rPr>
          <w:rFonts w:ascii="Tahoma" w:hAnsi="Tahoma" w:cs="Tahoma"/>
          <w:sz w:val="28"/>
          <w:szCs w:val="28"/>
          <w:lang w:val="ro-RO"/>
        </w:rPr>
        <w:t>cuprins</w:t>
      </w:r>
      <w:r w:rsidR="003102D4" w:rsidRPr="001B29F2">
        <w:rPr>
          <w:rFonts w:ascii="Tahoma" w:hAnsi="Tahoma" w:cs="Tahoma"/>
          <w:sz w:val="28"/>
          <w:szCs w:val="28"/>
          <w:lang w:val="ro-RO"/>
        </w:rPr>
        <w:t xml:space="preserve">: </w:t>
      </w:r>
    </w:p>
    <w:p w:rsidR="00AE7EB2" w:rsidRPr="001B29F2" w:rsidRDefault="001E3A3B" w:rsidP="007C40A7">
      <w:pPr>
        <w:pBdr>
          <w:top w:val="dashed" w:sz="6" w:space="0" w:color="FFFFFF"/>
          <w:left w:val="dashed" w:sz="6" w:space="3" w:color="FFFFFF"/>
          <w:bottom w:val="dashed" w:sz="6" w:space="0" w:color="FFFFFF"/>
          <w:right w:val="dashed" w:sz="6" w:space="3" w:color="FFFFFF"/>
        </w:pBdr>
        <w:ind w:firstLine="72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1B29F2">
        <w:rPr>
          <w:rFonts w:ascii="Tahoma" w:hAnsi="Tahoma" w:cs="Tahoma"/>
          <w:b/>
          <w:i/>
          <w:sz w:val="28"/>
          <w:szCs w:val="28"/>
          <w:lang w:val="ro-RO"/>
        </w:rPr>
        <w:t>”Art.50</w:t>
      </w:r>
      <w:r w:rsidR="00C62454" w:rsidRPr="001B29F2">
        <w:rPr>
          <w:rFonts w:ascii="Tahoma" w:hAnsi="Tahoma" w:cs="Tahoma"/>
          <w:b/>
          <w:i/>
          <w:sz w:val="28"/>
          <w:szCs w:val="28"/>
          <w:lang w:val="ro-RO"/>
        </w:rPr>
        <w:t>.</w:t>
      </w:r>
      <w:r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  </w:t>
      </w:r>
      <w:r w:rsidR="00AE7EB2" w:rsidRPr="001B29F2">
        <w:rPr>
          <w:rFonts w:ascii="Tahoma" w:hAnsi="Tahoma" w:cs="Tahoma"/>
          <w:i/>
          <w:sz w:val="28"/>
          <w:szCs w:val="28"/>
          <w:lang w:val="ro-RO"/>
        </w:rPr>
        <w:t xml:space="preserve">(1) </w:t>
      </w:r>
      <w:hyperlink w:history="1"/>
      <w:r w:rsidR="00AE7EB2" w:rsidRPr="001B29F2">
        <w:rPr>
          <w:rFonts w:ascii="Tahoma" w:hAnsi="Tahoma" w:cs="Tahoma"/>
          <w:i/>
          <w:sz w:val="28"/>
          <w:szCs w:val="28"/>
          <w:lang w:val="ro-RO"/>
        </w:rPr>
        <w:t>V</w:t>
      </w:r>
      <w:r w:rsidR="00AE7EB2"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otul consilierilor este individual şi poate fi deschis sau secret.</w:t>
      </w:r>
    </w:p>
    <w:p w:rsidR="00AE7EB2" w:rsidRDefault="00AE7EB2" w:rsidP="007C40A7">
      <w:pPr>
        <w:pBdr>
          <w:top w:val="dashed" w:sz="6" w:space="0" w:color="FFFFFF"/>
          <w:left w:val="dashed" w:sz="6" w:space="3" w:color="FFFFFF"/>
          <w:bottom w:val="dashed" w:sz="6" w:space="0" w:color="FFFFFF"/>
          <w:right w:val="dashed" w:sz="6" w:space="3" w:color="FFFFFF"/>
        </w:pBdr>
        <w:ind w:firstLine="72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1B29F2">
        <w:rPr>
          <w:rFonts w:ascii="Tahoma" w:hAnsi="Tahoma" w:cs="Tahoma"/>
          <w:i/>
          <w:sz w:val="28"/>
          <w:szCs w:val="28"/>
          <w:lang w:val="ro-RO"/>
        </w:rPr>
        <w:t>(2) Pentru exercitarea votului deschis se folosește de reg</w:t>
      </w:r>
      <w:r w:rsidR="00533058" w:rsidRPr="001B29F2">
        <w:rPr>
          <w:rFonts w:ascii="Tahoma" w:hAnsi="Tahoma" w:cs="Tahoma"/>
          <w:i/>
          <w:sz w:val="28"/>
          <w:szCs w:val="28"/>
          <w:lang w:val="ro-RO"/>
        </w:rPr>
        <w:t xml:space="preserve">ulă sistemul de vot electronic. </w:t>
      </w:r>
      <w:r w:rsidR="006C5263">
        <w:rPr>
          <w:rFonts w:ascii="Tahoma" w:hAnsi="Tahoma" w:cs="Tahoma"/>
          <w:i/>
          <w:sz w:val="28"/>
          <w:szCs w:val="28"/>
          <w:lang w:val="ro-RO"/>
        </w:rPr>
        <w:t>La solicitarea oricărui consilier judeţean, la finalul fiecărui vot, se va afişa pe monitoarele sistemului de vot lista cuprinzând numele fiecă</w:t>
      </w:r>
      <w:r w:rsidR="007C40A7">
        <w:rPr>
          <w:rFonts w:ascii="Tahoma" w:hAnsi="Tahoma" w:cs="Tahoma"/>
          <w:i/>
          <w:sz w:val="28"/>
          <w:szCs w:val="28"/>
          <w:lang w:val="ro-RO"/>
        </w:rPr>
        <w:t>rui</w:t>
      </w:r>
      <w:r w:rsidR="006C5263">
        <w:rPr>
          <w:rFonts w:ascii="Tahoma" w:hAnsi="Tahoma" w:cs="Tahoma"/>
          <w:i/>
          <w:sz w:val="28"/>
          <w:szCs w:val="28"/>
          <w:lang w:val="ro-RO"/>
        </w:rPr>
        <w:t xml:space="preserve"> consilier judeţean şi modalitatea în care a votat. Î</w:t>
      </w:r>
      <w:r w:rsidRPr="001B29F2">
        <w:rPr>
          <w:rFonts w:ascii="Tahoma" w:hAnsi="Tahoma" w:cs="Tahoma"/>
          <w:i/>
          <w:sz w:val="28"/>
          <w:szCs w:val="28"/>
          <w:lang w:val="ro-RO"/>
        </w:rPr>
        <w:t xml:space="preserve">n situația imposibilității </w:t>
      </w:r>
      <w:r w:rsidRPr="001B29F2">
        <w:rPr>
          <w:rFonts w:ascii="Tahoma" w:hAnsi="Tahoma" w:cs="Tahoma"/>
          <w:i/>
          <w:sz w:val="28"/>
          <w:szCs w:val="28"/>
          <w:lang w:val="ro-RO"/>
        </w:rPr>
        <w:lastRenderedPageBreak/>
        <w:t>folosirii sistemului de vot electronic, votul deschis se exprimă public prin ridicarea mâinii sau apel nominal</w:t>
      </w:r>
      <w:r w:rsidR="00227196" w:rsidRPr="001B29F2">
        <w:rPr>
          <w:rFonts w:ascii="Tahoma" w:hAnsi="Tahoma" w:cs="Tahoma"/>
          <w:i/>
          <w:sz w:val="28"/>
          <w:szCs w:val="28"/>
          <w:lang w:val="ro-RO"/>
        </w:rPr>
        <w:t>.</w:t>
      </w:r>
    </w:p>
    <w:p w:rsidR="003102D4" w:rsidRPr="001B29F2" w:rsidRDefault="00AE7EB2" w:rsidP="007C40A7">
      <w:pPr>
        <w:pBdr>
          <w:top w:val="dashed" w:sz="6" w:space="0" w:color="FFFFFF"/>
          <w:left w:val="dashed" w:sz="6" w:space="3" w:color="FFFFFF"/>
          <w:bottom w:val="dashed" w:sz="6" w:space="0" w:color="FFFFFF"/>
          <w:right w:val="dashed" w:sz="6" w:space="3" w:color="FFFFFF"/>
        </w:pBdr>
        <w:ind w:firstLine="720"/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r w:rsidRPr="001B29F2">
        <w:rPr>
          <w:rFonts w:ascii="Tahoma" w:hAnsi="Tahoma" w:cs="Tahoma"/>
          <w:i/>
          <w:sz w:val="28"/>
          <w:szCs w:val="28"/>
          <w:lang w:val="ro-RO"/>
        </w:rPr>
        <w:t xml:space="preserve">(3) </w:t>
      </w:r>
      <w:hyperlink w:history="1"/>
      <w:r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Consiliul judeţean hotărăşte, prin vot deschis, ce modalitate de vot se va folosi, în afară de cazul în care prin lege sau prezentul regulament se stabileşte o anumită modalitate.</w:t>
      </w:r>
      <w:r w:rsidR="003102D4" w:rsidRPr="001B29F2">
        <w:rPr>
          <w:rFonts w:ascii="Tahoma" w:hAnsi="Tahoma" w:cs="Tahoma"/>
          <w:b/>
          <w:i/>
          <w:sz w:val="28"/>
          <w:szCs w:val="28"/>
          <w:lang w:val="ro-RO"/>
        </w:rPr>
        <w:t>”</w:t>
      </w:r>
    </w:p>
    <w:p w:rsidR="00F04034" w:rsidRPr="009C46DD" w:rsidRDefault="007B35DC" w:rsidP="007C40A7">
      <w:pPr>
        <w:jc w:val="both"/>
        <w:rPr>
          <w:rFonts w:ascii="Tahoma" w:hAnsi="Tahoma" w:cs="Tahoma"/>
          <w:lang w:val="ro-RO"/>
        </w:rPr>
      </w:pPr>
      <w:r w:rsidRPr="001B29F2">
        <w:rPr>
          <w:rFonts w:ascii="Tahoma" w:hAnsi="Tahoma" w:cs="Tahoma"/>
          <w:i/>
          <w:sz w:val="28"/>
          <w:szCs w:val="28"/>
          <w:lang w:val="ro-RO"/>
        </w:rPr>
        <w:tab/>
      </w:r>
    </w:p>
    <w:p w:rsidR="001E3A3B" w:rsidRPr="001B29F2" w:rsidRDefault="00711EEE" w:rsidP="007C40A7">
      <w:pPr>
        <w:pStyle w:val="ListParagraph"/>
        <w:numPr>
          <w:ilvl w:val="0"/>
          <w:numId w:val="8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>A</w:t>
      </w:r>
      <w:r w:rsidR="000304F9" w:rsidRPr="001B29F2">
        <w:rPr>
          <w:rFonts w:ascii="Tahoma" w:hAnsi="Tahoma" w:cs="Tahoma"/>
          <w:sz w:val="28"/>
          <w:szCs w:val="28"/>
          <w:lang w:val="ro-RO"/>
        </w:rPr>
        <w:t>rt.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>53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. </w:t>
      </w:r>
      <w:r w:rsidR="008D5475" w:rsidRPr="001B29F2">
        <w:rPr>
          <w:rFonts w:ascii="Tahoma" w:hAnsi="Tahoma" w:cs="Tahoma"/>
          <w:sz w:val="28"/>
          <w:szCs w:val="28"/>
          <w:lang w:val="ro-RO"/>
        </w:rPr>
        <w:t>s</w:t>
      </w:r>
      <w:r w:rsidR="00C62454" w:rsidRPr="001B29F2">
        <w:rPr>
          <w:rFonts w:ascii="Tahoma" w:hAnsi="Tahoma" w:cs="Tahoma"/>
          <w:sz w:val="28"/>
          <w:szCs w:val="28"/>
          <w:lang w:val="ro-RO"/>
        </w:rPr>
        <w:t>e modifică</w:t>
      </w:r>
      <w:r w:rsidR="0085506B" w:rsidRPr="001B29F2">
        <w:rPr>
          <w:rFonts w:ascii="Tahoma" w:hAnsi="Tahoma" w:cs="Tahoma"/>
          <w:sz w:val="28"/>
          <w:szCs w:val="28"/>
          <w:lang w:val="ro-RO"/>
        </w:rPr>
        <w:t xml:space="preserve"> </w:t>
      </w:r>
      <w:r w:rsidR="001E3A3B" w:rsidRPr="001B29F2">
        <w:rPr>
          <w:rFonts w:ascii="Tahoma" w:hAnsi="Tahoma" w:cs="Tahoma"/>
          <w:sz w:val="28"/>
          <w:szCs w:val="28"/>
          <w:lang w:val="ro-RO"/>
        </w:rPr>
        <w:t xml:space="preserve">și se completează și va avea următorul cuprins: </w:t>
      </w:r>
    </w:p>
    <w:p w:rsidR="004C371C" w:rsidRPr="001B29F2" w:rsidRDefault="001E3A3B" w:rsidP="007C40A7">
      <w:pPr>
        <w:pBdr>
          <w:top w:val="dashed" w:sz="6" w:space="0" w:color="FFFFFF"/>
          <w:left w:val="dashed" w:sz="6" w:space="3" w:color="FFFFFF"/>
          <w:bottom w:val="dashed" w:sz="6" w:space="2" w:color="FFFFFF"/>
          <w:right w:val="dashed" w:sz="6" w:space="3" w:color="FFFFFF"/>
        </w:pBdr>
        <w:ind w:firstLine="720"/>
        <w:jc w:val="both"/>
        <w:rPr>
          <w:rStyle w:val="tal1"/>
          <w:rFonts w:ascii="Tahoma" w:hAnsi="Tahoma" w:cs="Tahoma"/>
          <w:i/>
          <w:sz w:val="28"/>
          <w:szCs w:val="28"/>
          <w:lang w:val="ro-RO"/>
        </w:rPr>
      </w:pPr>
      <w:r w:rsidRPr="001B29F2">
        <w:rPr>
          <w:rFonts w:ascii="Tahoma" w:hAnsi="Tahoma" w:cs="Tahoma"/>
          <w:b/>
          <w:i/>
          <w:sz w:val="28"/>
          <w:szCs w:val="28"/>
          <w:lang w:val="ro-RO"/>
        </w:rPr>
        <w:t xml:space="preserve">”Art.53.  </w:t>
      </w:r>
      <w:r w:rsidR="004C371C" w:rsidRPr="001B29F2">
        <w:rPr>
          <w:rStyle w:val="al1"/>
          <w:rFonts w:ascii="Tahoma" w:hAnsi="Tahoma" w:cs="Tahoma"/>
          <w:b w:val="0"/>
          <w:i/>
          <w:color w:val="auto"/>
          <w:sz w:val="28"/>
          <w:szCs w:val="28"/>
          <w:lang w:val="ro-RO"/>
        </w:rPr>
        <w:t>(1)</w:t>
      </w:r>
      <w:r w:rsidR="004C371C" w:rsidRPr="001B29F2">
        <w:rPr>
          <w:rStyle w:val="al1"/>
          <w:rFonts w:ascii="Tahoma" w:hAnsi="Tahoma" w:cs="Tahoma"/>
          <w:i/>
          <w:color w:val="auto"/>
          <w:sz w:val="28"/>
          <w:szCs w:val="28"/>
          <w:lang w:val="ro-RO"/>
        </w:rPr>
        <w:t xml:space="preserve"> </w:t>
      </w:r>
      <w:r w:rsidR="004C371C"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 xml:space="preserve">Pentru exercitarea </w:t>
      </w:r>
      <w:r w:rsidR="00966AD4"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 xml:space="preserve">votului secret </w:t>
      </w:r>
      <w:r w:rsidR="00966AD4" w:rsidRPr="001B29F2">
        <w:rPr>
          <w:rFonts w:ascii="Tahoma" w:hAnsi="Tahoma" w:cs="Tahoma"/>
          <w:i/>
          <w:sz w:val="28"/>
          <w:szCs w:val="28"/>
          <w:lang w:val="ro-RO"/>
        </w:rPr>
        <w:t>se folosește de regulă sistemul de vot electronic</w:t>
      </w:r>
      <w:r w:rsidR="00533058"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 xml:space="preserve"> secret.</w:t>
      </w:r>
    </w:p>
    <w:p w:rsidR="004C371C" w:rsidRPr="001B29F2" w:rsidRDefault="004C371C" w:rsidP="007C40A7">
      <w:pPr>
        <w:pBdr>
          <w:top w:val="dashed" w:sz="6" w:space="0" w:color="FFFFFF"/>
          <w:left w:val="dashed" w:sz="6" w:space="3" w:color="FFFFFF"/>
          <w:bottom w:val="dashed" w:sz="6" w:space="2" w:color="FFFFFF"/>
          <w:right w:val="dashed" w:sz="6" w:space="3" w:color="FFFFFF"/>
        </w:pBdr>
        <w:ind w:firstLine="720"/>
        <w:jc w:val="both"/>
        <w:rPr>
          <w:rStyle w:val="tal1"/>
          <w:rFonts w:ascii="Tahoma" w:hAnsi="Tahoma" w:cs="Tahoma"/>
          <w:i/>
          <w:sz w:val="28"/>
          <w:szCs w:val="28"/>
          <w:lang w:val="ro-RO"/>
        </w:rPr>
      </w:pPr>
      <w:r w:rsidRPr="001B29F2">
        <w:rPr>
          <w:rStyle w:val="al1"/>
          <w:rFonts w:ascii="Tahoma" w:hAnsi="Tahoma" w:cs="Tahoma"/>
          <w:b w:val="0"/>
          <w:i/>
          <w:color w:val="auto"/>
          <w:sz w:val="28"/>
          <w:szCs w:val="28"/>
          <w:lang w:val="ro-RO"/>
        </w:rPr>
        <w:t xml:space="preserve">(2) În situația imposibilității folosirii sistemului de vot electronic </w:t>
      </w:r>
      <w:r w:rsidR="00966AD4" w:rsidRPr="001B29F2">
        <w:rPr>
          <w:rStyle w:val="al1"/>
          <w:rFonts w:ascii="Tahoma" w:hAnsi="Tahoma" w:cs="Tahoma"/>
          <w:b w:val="0"/>
          <w:i/>
          <w:color w:val="auto"/>
          <w:sz w:val="28"/>
          <w:szCs w:val="28"/>
          <w:lang w:val="ro-RO"/>
        </w:rPr>
        <w:t xml:space="preserve">secret </w:t>
      </w:r>
      <w:r w:rsidRPr="001B29F2">
        <w:rPr>
          <w:rStyle w:val="al1"/>
          <w:rFonts w:ascii="Tahoma" w:hAnsi="Tahoma" w:cs="Tahoma"/>
          <w:b w:val="0"/>
          <w:i/>
          <w:color w:val="auto"/>
          <w:sz w:val="28"/>
          <w:szCs w:val="28"/>
          <w:lang w:val="ro-RO"/>
        </w:rPr>
        <w:t xml:space="preserve">se folosesc </w:t>
      </w:r>
      <w:r w:rsidR="00533058"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buletine de vot.</w:t>
      </w:r>
      <w:r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 xml:space="preserve"> </w:t>
      </w:r>
    </w:p>
    <w:p w:rsidR="004C371C" w:rsidRPr="001B29F2" w:rsidRDefault="004C371C" w:rsidP="007C40A7">
      <w:pPr>
        <w:pBdr>
          <w:top w:val="dashed" w:sz="6" w:space="0" w:color="FFFFFF"/>
          <w:left w:val="dashed" w:sz="6" w:space="3" w:color="FFFFFF"/>
          <w:bottom w:val="dashed" w:sz="6" w:space="0" w:color="FFFFFF"/>
          <w:right w:val="dashed" w:sz="6" w:space="3" w:color="FFFFFF"/>
        </w:pBdr>
        <w:ind w:firstLine="720"/>
        <w:jc w:val="both"/>
        <w:rPr>
          <w:rStyle w:val="tli1"/>
          <w:rFonts w:ascii="Tahoma" w:hAnsi="Tahoma" w:cs="Tahoma"/>
          <w:i/>
          <w:sz w:val="28"/>
          <w:szCs w:val="28"/>
          <w:lang w:val="ro-RO"/>
        </w:rPr>
      </w:pPr>
      <w:r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(</w:t>
      </w:r>
      <w:r w:rsidR="00F04034"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3</w:t>
      </w:r>
      <w:r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 xml:space="preserve">) Redactarea buletinelor de vot va fi clară şi precisă, fără echivoc şi fără putinţă de interpretări diferite. </w:t>
      </w:r>
      <w:hyperlink w:history="1"/>
      <w:r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După înregistrarea candidaturilor se ia o pauză în timpul căreia se completează buletinele de vot.</w:t>
      </w:r>
      <w:r w:rsidRPr="001B29F2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Exercitarea votului se face într-o cabină special amenajată, potrivit condiţiilor prevăzute în buletinul de vot.</w:t>
      </w:r>
      <w:r w:rsidRPr="001B29F2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Pr="001B29F2">
        <w:rPr>
          <w:rStyle w:val="tli1"/>
          <w:rFonts w:ascii="Tahoma" w:hAnsi="Tahoma" w:cs="Tahoma"/>
          <w:i/>
          <w:sz w:val="28"/>
          <w:szCs w:val="28"/>
          <w:lang w:val="ro-RO"/>
        </w:rPr>
        <w:t>După exercitarea votului secret buletinele se introduc într-o urnă pregătită special în acest scop.</w:t>
      </w:r>
    </w:p>
    <w:p w:rsidR="001E3A3B" w:rsidRPr="001B29F2" w:rsidRDefault="004C371C" w:rsidP="007C40A7">
      <w:pPr>
        <w:pBdr>
          <w:top w:val="dashed" w:sz="6" w:space="0" w:color="FFFFFF"/>
          <w:left w:val="dashed" w:sz="6" w:space="3" w:color="FFFFFF"/>
          <w:bottom w:val="dashed" w:sz="6" w:space="0" w:color="FFFFFF"/>
          <w:right w:val="dashed" w:sz="6" w:space="3" w:color="FFFFFF"/>
        </w:pBdr>
        <w:ind w:firstLine="720"/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r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 xml:space="preserve"> (</w:t>
      </w:r>
      <w:r w:rsidR="00F04034"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4</w:t>
      </w:r>
      <w:r w:rsidRPr="001B29F2">
        <w:rPr>
          <w:rStyle w:val="tal1"/>
          <w:rFonts w:ascii="Tahoma" w:hAnsi="Tahoma" w:cs="Tahoma"/>
          <w:i/>
          <w:sz w:val="28"/>
          <w:szCs w:val="28"/>
          <w:lang w:val="ro-RO"/>
        </w:rPr>
        <w:t>) Numărarea voturilor şi comunicarea rezultatului votării se fac de către comisia de validare.</w:t>
      </w:r>
      <w:r w:rsidR="001E3A3B" w:rsidRPr="001B29F2">
        <w:rPr>
          <w:rFonts w:ascii="Tahoma" w:hAnsi="Tahoma" w:cs="Tahoma"/>
          <w:b/>
          <w:i/>
          <w:sz w:val="28"/>
          <w:szCs w:val="28"/>
          <w:lang w:val="ro-RO"/>
        </w:rPr>
        <w:t>”</w:t>
      </w:r>
    </w:p>
    <w:p w:rsidR="001E7BD5" w:rsidRPr="009C46DD" w:rsidRDefault="001B44ED" w:rsidP="007C40A7">
      <w:pPr>
        <w:jc w:val="both"/>
        <w:rPr>
          <w:rFonts w:ascii="Tahoma" w:hAnsi="Tahoma" w:cs="Tahoma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 xml:space="preserve">       </w:t>
      </w:r>
      <w:r w:rsidR="001E7BD5" w:rsidRPr="001B29F2">
        <w:rPr>
          <w:rFonts w:ascii="Tahoma" w:hAnsi="Tahoma" w:cs="Tahoma"/>
          <w:sz w:val="28"/>
          <w:szCs w:val="28"/>
          <w:lang w:val="ro-RO"/>
        </w:rPr>
        <w:tab/>
      </w:r>
    </w:p>
    <w:p w:rsidR="006D7131" w:rsidRPr="001B29F2" w:rsidRDefault="006D7131" w:rsidP="007C40A7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>Art.</w:t>
      </w:r>
      <w:r w:rsidR="008D5475" w:rsidRPr="001B29F2">
        <w:rPr>
          <w:rFonts w:ascii="Tahoma" w:hAnsi="Tahoma" w:cs="Tahoma"/>
          <w:b/>
          <w:sz w:val="28"/>
          <w:szCs w:val="28"/>
          <w:lang w:val="ro-RO"/>
        </w:rPr>
        <w:t>II</w:t>
      </w:r>
      <w:r w:rsidR="00CF0DEC" w:rsidRPr="001B29F2">
        <w:rPr>
          <w:rFonts w:ascii="Tahoma" w:hAnsi="Tahoma" w:cs="Tahoma"/>
          <w:b/>
          <w:sz w:val="28"/>
          <w:szCs w:val="28"/>
          <w:lang w:val="ro-RO"/>
        </w:rPr>
        <w:t>.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 </w:t>
      </w:r>
      <w:r w:rsidR="00D04BB0" w:rsidRPr="001B29F2">
        <w:rPr>
          <w:rFonts w:ascii="Tahoma" w:hAnsi="Tahoma" w:cs="Tahoma"/>
          <w:sz w:val="28"/>
          <w:szCs w:val="28"/>
          <w:lang w:val="ro-RO"/>
        </w:rPr>
        <w:t>Prezenta hotărâre a f</w:t>
      </w:r>
      <w:r w:rsidR="0053523B" w:rsidRPr="001B29F2">
        <w:rPr>
          <w:rFonts w:ascii="Tahoma" w:hAnsi="Tahoma" w:cs="Tahoma"/>
          <w:sz w:val="28"/>
          <w:szCs w:val="28"/>
          <w:lang w:val="ro-RO"/>
        </w:rPr>
        <w:t>ost adoptată cu un număr de</w:t>
      </w:r>
      <w:r w:rsidR="00885C91">
        <w:rPr>
          <w:rFonts w:ascii="Tahoma" w:hAnsi="Tahoma" w:cs="Tahoma"/>
          <w:sz w:val="28"/>
          <w:szCs w:val="28"/>
          <w:lang w:val="ro-RO"/>
        </w:rPr>
        <w:t xml:space="preserve"> 28</w:t>
      </w:r>
      <w:r w:rsidR="0053523B" w:rsidRPr="001B29F2">
        <w:rPr>
          <w:rFonts w:ascii="Tahoma" w:hAnsi="Tahoma" w:cs="Tahoma"/>
          <w:sz w:val="28"/>
          <w:szCs w:val="28"/>
          <w:lang w:val="ro-RO"/>
        </w:rPr>
        <w:t xml:space="preserve"> </w:t>
      </w:r>
      <w:r w:rsidR="00D04BB0" w:rsidRPr="001B29F2">
        <w:rPr>
          <w:rFonts w:ascii="Tahoma" w:hAnsi="Tahoma" w:cs="Tahoma"/>
          <w:sz w:val="28"/>
          <w:szCs w:val="28"/>
          <w:lang w:val="ro-RO"/>
        </w:rPr>
        <w:t xml:space="preserve">voturi </w:t>
      </w:r>
      <w:r w:rsidR="00F01B97">
        <w:rPr>
          <w:rFonts w:ascii="Tahoma" w:hAnsi="Tahoma" w:cs="Tahoma"/>
          <w:sz w:val="28"/>
          <w:szCs w:val="28"/>
          <w:lang w:val="ro-RO"/>
        </w:rPr>
        <w:t>„</w:t>
      </w:r>
      <w:r w:rsidR="00D04BB0" w:rsidRPr="001B29F2">
        <w:rPr>
          <w:rFonts w:ascii="Tahoma" w:hAnsi="Tahoma" w:cs="Tahoma"/>
          <w:sz w:val="28"/>
          <w:szCs w:val="28"/>
          <w:lang w:val="ro-RO"/>
        </w:rPr>
        <w:t>pentru</w:t>
      </w:r>
      <w:r w:rsidR="00F01B97">
        <w:rPr>
          <w:rFonts w:ascii="Tahoma" w:hAnsi="Tahoma" w:cs="Tahoma"/>
          <w:sz w:val="28"/>
          <w:szCs w:val="28"/>
          <w:lang w:val="ro-RO"/>
        </w:rPr>
        <w:t>”</w:t>
      </w:r>
      <w:r w:rsidR="00D04BB0" w:rsidRPr="001B29F2">
        <w:rPr>
          <w:rFonts w:ascii="Tahoma" w:hAnsi="Tahoma" w:cs="Tahoma"/>
          <w:sz w:val="28"/>
          <w:szCs w:val="28"/>
          <w:lang w:val="ro-RO"/>
        </w:rPr>
        <w:t xml:space="preserve">. 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1A459C" w:rsidRPr="001B29F2" w:rsidRDefault="0085175B" w:rsidP="007C40A7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>Art.</w:t>
      </w:r>
      <w:r w:rsidR="009F04F1">
        <w:rPr>
          <w:rFonts w:ascii="Tahoma" w:hAnsi="Tahoma" w:cs="Tahoma"/>
          <w:b/>
          <w:sz w:val="28"/>
          <w:szCs w:val="28"/>
          <w:lang w:val="ro-RO"/>
        </w:rPr>
        <w:t>III</w:t>
      </w:r>
      <w:r w:rsidR="00CF0DEC" w:rsidRPr="001B29F2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="00717C9C" w:rsidRPr="001B29F2">
        <w:rPr>
          <w:rFonts w:ascii="Tahoma" w:hAnsi="Tahoma" w:cs="Tahoma"/>
          <w:sz w:val="28"/>
          <w:szCs w:val="28"/>
          <w:lang w:val="ro-RO"/>
        </w:rPr>
        <w:t xml:space="preserve">Cu ducere la îndeplinire se încredinţează </w:t>
      </w:r>
      <w:r w:rsidR="00C57777">
        <w:rPr>
          <w:rFonts w:ascii="Tahoma" w:hAnsi="Tahoma" w:cs="Tahoma"/>
          <w:sz w:val="28"/>
          <w:szCs w:val="28"/>
          <w:lang w:val="ro-RO"/>
        </w:rPr>
        <w:t>Serviciul comunicare, relaţii publice şi relaţii externe.</w:t>
      </w:r>
    </w:p>
    <w:p w:rsidR="005B5702" w:rsidRPr="001B29F2" w:rsidRDefault="00CE1A71" w:rsidP="007C40A7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>Art.</w:t>
      </w:r>
      <w:r w:rsidR="009F04F1">
        <w:rPr>
          <w:rFonts w:ascii="Tahoma" w:hAnsi="Tahoma" w:cs="Tahoma"/>
          <w:b/>
          <w:sz w:val="28"/>
          <w:szCs w:val="28"/>
          <w:lang w:val="ro-RO"/>
        </w:rPr>
        <w:t>I</w:t>
      </w:r>
      <w:r w:rsidR="00CF0DEC" w:rsidRPr="001B29F2">
        <w:rPr>
          <w:rFonts w:ascii="Tahoma" w:hAnsi="Tahoma" w:cs="Tahoma"/>
          <w:b/>
          <w:sz w:val="28"/>
          <w:szCs w:val="28"/>
          <w:lang w:val="ro-RO"/>
        </w:rPr>
        <w:t xml:space="preserve">V. </w:t>
      </w:r>
      <w:r w:rsidR="00842DA3" w:rsidRPr="001B29F2">
        <w:rPr>
          <w:rFonts w:ascii="Tahoma" w:hAnsi="Tahoma" w:cs="Tahoma"/>
          <w:sz w:val="28"/>
          <w:szCs w:val="28"/>
          <w:lang w:val="ro-RO"/>
        </w:rPr>
        <w:t>Prezenta hotă</w:t>
      </w:r>
      <w:r w:rsidR="00D55567" w:rsidRPr="001B29F2">
        <w:rPr>
          <w:rFonts w:ascii="Tahoma" w:hAnsi="Tahoma" w:cs="Tahoma"/>
          <w:sz w:val="28"/>
          <w:szCs w:val="28"/>
          <w:lang w:val="ro-RO"/>
        </w:rPr>
        <w:t>r</w:t>
      </w:r>
      <w:r w:rsidR="00842DA3" w:rsidRPr="001B29F2">
        <w:rPr>
          <w:rFonts w:ascii="Tahoma" w:hAnsi="Tahoma" w:cs="Tahoma"/>
          <w:sz w:val="28"/>
          <w:szCs w:val="28"/>
          <w:lang w:val="ro-RO"/>
        </w:rPr>
        <w:t>âre se c</w:t>
      </w:r>
      <w:r w:rsidR="00CF0DEC" w:rsidRPr="001B29F2">
        <w:rPr>
          <w:rFonts w:ascii="Tahoma" w:hAnsi="Tahoma" w:cs="Tahoma"/>
          <w:sz w:val="28"/>
          <w:szCs w:val="28"/>
          <w:lang w:val="ro-RO"/>
        </w:rPr>
        <w:t>omunică prin grija Serviciului c</w:t>
      </w:r>
      <w:r w:rsidR="00842DA3" w:rsidRPr="001B29F2">
        <w:rPr>
          <w:rFonts w:ascii="Tahoma" w:hAnsi="Tahoma" w:cs="Tahoma"/>
          <w:sz w:val="28"/>
          <w:szCs w:val="28"/>
          <w:lang w:val="ro-RO"/>
        </w:rPr>
        <w:t xml:space="preserve">omunicare, </w:t>
      </w:r>
      <w:r w:rsidR="00C57777">
        <w:rPr>
          <w:rFonts w:ascii="Tahoma" w:hAnsi="Tahoma" w:cs="Tahoma"/>
          <w:sz w:val="28"/>
          <w:szCs w:val="28"/>
          <w:lang w:val="ro-RO"/>
        </w:rPr>
        <w:t>relaţii publice şi</w:t>
      </w:r>
      <w:r w:rsidR="00CF0DEC" w:rsidRPr="001B29F2">
        <w:rPr>
          <w:rFonts w:ascii="Tahoma" w:hAnsi="Tahoma" w:cs="Tahoma"/>
          <w:sz w:val="28"/>
          <w:szCs w:val="28"/>
          <w:lang w:val="ro-RO"/>
        </w:rPr>
        <w:t xml:space="preserve"> r</w:t>
      </w:r>
      <w:r w:rsidR="00842DA3" w:rsidRPr="001B29F2">
        <w:rPr>
          <w:rFonts w:ascii="Tahoma" w:hAnsi="Tahoma" w:cs="Tahoma"/>
          <w:sz w:val="28"/>
          <w:szCs w:val="28"/>
          <w:lang w:val="ro-RO"/>
        </w:rPr>
        <w:t>elaţii externe</w:t>
      </w:r>
      <w:r w:rsidR="00CF0DEC" w:rsidRPr="001B29F2">
        <w:rPr>
          <w:rFonts w:ascii="Tahoma" w:hAnsi="Tahoma" w:cs="Tahoma"/>
          <w:sz w:val="28"/>
          <w:szCs w:val="28"/>
          <w:lang w:val="ro-RO"/>
        </w:rPr>
        <w:t xml:space="preserve"> cu</w:t>
      </w:r>
      <w:r w:rsidR="00842DA3" w:rsidRPr="001B29F2">
        <w:rPr>
          <w:rFonts w:ascii="Tahoma" w:hAnsi="Tahoma" w:cs="Tahoma"/>
          <w:sz w:val="28"/>
          <w:szCs w:val="28"/>
          <w:lang w:val="ro-RO"/>
        </w:rPr>
        <w:t>:</w:t>
      </w:r>
    </w:p>
    <w:p w:rsidR="00A678DD" w:rsidRPr="001B29F2" w:rsidRDefault="00A678DD" w:rsidP="007C40A7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>-  Consilierii județeni;</w:t>
      </w:r>
    </w:p>
    <w:p w:rsidR="00842DA3" w:rsidRPr="001B29F2" w:rsidRDefault="00842DA3" w:rsidP="007C40A7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1B29F2">
        <w:rPr>
          <w:rFonts w:ascii="Tahoma" w:hAnsi="Tahoma" w:cs="Tahoma"/>
          <w:sz w:val="28"/>
          <w:szCs w:val="28"/>
          <w:lang w:val="ro-RO"/>
        </w:rPr>
        <w:t xml:space="preserve">- </w:t>
      </w:r>
      <w:r w:rsidR="00947C95" w:rsidRPr="001B29F2">
        <w:rPr>
          <w:rFonts w:ascii="Tahoma" w:hAnsi="Tahoma" w:cs="Tahoma"/>
          <w:sz w:val="28"/>
          <w:szCs w:val="28"/>
          <w:lang w:val="ro-RO"/>
        </w:rPr>
        <w:t xml:space="preserve"> </w:t>
      </w:r>
      <w:r w:rsidRPr="001B29F2">
        <w:rPr>
          <w:rFonts w:ascii="Tahoma" w:hAnsi="Tahoma" w:cs="Tahoma"/>
          <w:sz w:val="28"/>
          <w:szCs w:val="28"/>
          <w:lang w:val="ro-RO"/>
        </w:rPr>
        <w:t>Instituţ</w:t>
      </w:r>
      <w:r w:rsidR="008567DB">
        <w:rPr>
          <w:rFonts w:ascii="Tahoma" w:hAnsi="Tahoma" w:cs="Tahoma"/>
          <w:sz w:val="28"/>
          <w:szCs w:val="28"/>
          <w:lang w:val="ro-RO"/>
        </w:rPr>
        <w:t>ia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 Prefectului</w:t>
      </w:r>
      <w:r w:rsidR="007C40A7">
        <w:rPr>
          <w:rFonts w:ascii="Tahoma" w:hAnsi="Tahoma" w:cs="Tahoma"/>
          <w:sz w:val="28"/>
          <w:szCs w:val="28"/>
          <w:lang w:val="ro-RO"/>
        </w:rPr>
        <w:t xml:space="preserve"> județul</w:t>
      </w:r>
      <w:r w:rsidRPr="001B29F2">
        <w:rPr>
          <w:rFonts w:ascii="Tahoma" w:hAnsi="Tahoma" w:cs="Tahoma"/>
          <w:sz w:val="28"/>
          <w:szCs w:val="28"/>
          <w:lang w:val="ro-RO"/>
        </w:rPr>
        <w:t xml:space="preserve"> Bistriţa-Năsăud</w:t>
      </w:r>
      <w:r w:rsidR="00947C95" w:rsidRPr="001B29F2">
        <w:rPr>
          <w:rFonts w:ascii="Tahoma" w:hAnsi="Tahoma" w:cs="Tahoma"/>
          <w:sz w:val="28"/>
          <w:szCs w:val="28"/>
          <w:lang w:val="ro-RO"/>
        </w:rPr>
        <w:t>.</w:t>
      </w:r>
    </w:p>
    <w:p w:rsidR="00986D5A" w:rsidRDefault="00986D5A" w:rsidP="007C40A7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7C40A7" w:rsidRPr="001B29F2" w:rsidRDefault="007C40A7" w:rsidP="007C40A7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A2277A" w:rsidRPr="001B29F2" w:rsidRDefault="0085175B" w:rsidP="007C40A7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>P</w:t>
      </w:r>
      <w:r w:rsidR="00E80AB5" w:rsidRPr="001B29F2">
        <w:rPr>
          <w:rFonts w:ascii="Tahoma" w:hAnsi="Tahoma" w:cs="Tahoma"/>
          <w:b/>
          <w:sz w:val="28"/>
          <w:szCs w:val="28"/>
          <w:lang w:val="ro-RO"/>
        </w:rPr>
        <w:t>REŞEDINTE,</w:t>
      </w:r>
    </w:p>
    <w:p w:rsidR="00F16760" w:rsidRPr="001B29F2" w:rsidRDefault="007C40A7" w:rsidP="007C40A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>EMIL RADU MOLDOVAN</w:t>
      </w:r>
    </w:p>
    <w:p w:rsidR="00F3457B" w:rsidRPr="001B29F2" w:rsidRDefault="00F3457B" w:rsidP="007C40A7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533058" w:rsidRPr="001B29F2" w:rsidRDefault="00533058" w:rsidP="007C40A7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916D3" w:rsidRDefault="003916D3" w:rsidP="007C40A7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7C40A7" w:rsidRDefault="007C40A7" w:rsidP="007C40A7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7123B4" w:rsidRDefault="007123B4" w:rsidP="007C40A7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16760" w:rsidRPr="007C40A7" w:rsidRDefault="00F16760" w:rsidP="007C40A7">
      <w:pPr>
        <w:autoSpaceDE w:val="0"/>
        <w:autoSpaceDN w:val="0"/>
        <w:adjustRightInd w:val="0"/>
        <w:jc w:val="center"/>
        <w:rPr>
          <w:rFonts w:ascii="Tahoma" w:hAnsi="Tahoma" w:cs="Tahoma"/>
          <w:i/>
          <w:sz w:val="28"/>
          <w:szCs w:val="28"/>
          <w:u w:val="single"/>
          <w:lang w:val="ro-RO"/>
        </w:rPr>
      </w:pPr>
      <w:r w:rsidRPr="007C40A7">
        <w:rPr>
          <w:rFonts w:ascii="Tahoma" w:hAnsi="Tahoma" w:cs="Tahoma"/>
          <w:i/>
          <w:sz w:val="28"/>
          <w:szCs w:val="28"/>
          <w:lang w:val="ro-RO"/>
        </w:rPr>
        <w:t xml:space="preserve">                                                 </w:t>
      </w:r>
      <w:r w:rsidR="001A459C" w:rsidRPr="007C40A7">
        <w:rPr>
          <w:rFonts w:ascii="Tahoma" w:hAnsi="Tahoma" w:cs="Tahoma"/>
          <w:i/>
          <w:sz w:val="28"/>
          <w:szCs w:val="28"/>
          <w:lang w:val="ro-RO"/>
        </w:rPr>
        <w:t xml:space="preserve">        </w:t>
      </w:r>
      <w:r w:rsidR="007C40A7" w:rsidRPr="007C40A7">
        <w:rPr>
          <w:rFonts w:ascii="Tahoma" w:hAnsi="Tahoma" w:cs="Tahoma"/>
          <w:i/>
          <w:sz w:val="28"/>
          <w:szCs w:val="28"/>
          <w:u w:val="single"/>
          <w:lang w:val="ro-RO"/>
        </w:rPr>
        <w:t>Contrasemnează</w:t>
      </w:r>
      <w:r w:rsidRPr="007C40A7">
        <w:rPr>
          <w:rFonts w:ascii="Tahoma" w:hAnsi="Tahoma" w:cs="Tahoma"/>
          <w:i/>
          <w:sz w:val="28"/>
          <w:szCs w:val="28"/>
          <w:u w:val="single"/>
          <w:lang w:val="ro-RO"/>
        </w:rPr>
        <w:t>:</w:t>
      </w:r>
    </w:p>
    <w:p w:rsidR="00F16760" w:rsidRPr="001B29F2" w:rsidRDefault="00F16760" w:rsidP="007C40A7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sz w:val="28"/>
          <w:szCs w:val="28"/>
          <w:lang w:val="ro-RO"/>
        </w:rPr>
        <w:tab/>
        <w:t xml:space="preserve">     </w:t>
      </w:r>
      <w:r w:rsidR="00433060" w:rsidRPr="001B29F2">
        <w:rPr>
          <w:rFonts w:ascii="Tahoma" w:hAnsi="Tahoma" w:cs="Tahoma"/>
          <w:b/>
          <w:sz w:val="28"/>
          <w:szCs w:val="28"/>
          <w:lang w:val="ro-RO"/>
        </w:rPr>
        <w:t xml:space="preserve">    </w:t>
      </w:r>
      <w:r w:rsidRPr="001B29F2">
        <w:rPr>
          <w:rFonts w:ascii="Tahoma" w:hAnsi="Tahoma" w:cs="Tahoma"/>
          <w:b/>
          <w:sz w:val="28"/>
          <w:szCs w:val="28"/>
          <w:lang w:val="ro-RO"/>
        </w:rPr>
        <w:t xml:space="preserve">       SECRETAR al JUDEŢULUI,</w:t>
      </w:r>
    </w:p>
    <w:p w:rsidR="00F16760" w:rsidRDefault="00F16760" w:rsidP="007C40A7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Pr="001B29F2">
        <w:rPr>
          <w:rFonts w:ascii="Tahoma" w:hAnsi="Tahoma" w:cs="Tahoma"/>
          <w:b/>
          <w:sz w:val="28"/>
          <w:szCs w:val="28"/>
          <w:lang w:val="ro-RO"/>
        </w:rPr>
        <w:tab/>
      </w:r>
      <w:r w:rsidR="007C40A7" w:rsidRPr="001B29F2">
        <w:rPr>
          <w:rFonts w:ascii="Tahoma" w:hAnsi="Tahoma" w:cs="Tahoma"/>
          <w:b/>
          <w:sz w:val="28"/>
          <w:szCs w:val="28"/>
          <w:lang w:val="ro-RO"/>
        </w:rPr>
        <w:t xml:space="preserve">          </w:t>
      </w:r>
      <w:r w:rsidR="00B050FB">
        <w:rPr>
          <w:rFonts w:ascii="Tahoma" w:hAnsi="Tahoma" w:cs="Tahoma"/>
          <w:b/>
          <w:sz w:val="28"/>
          <w:szCs w:val="28"/>
          <w:lang w:val="ro-RO"/>
        </w:rPr>
        <w:t xml:space="preserve">      </w:t>
      </w:r>
      <w:r w:rsidR="007C40A7" w:rsidRPr="001B29F2">
        <w:rPr>
          <w:rFonts w:ascii="Tahoma" w:hAnsi="Tahoma" w:cs="Tahoma"/>
          <w:b/>
          <w:sz w:val="28"/>
          <w:szCs w:val="28"/>
          <w:lang w:val="ro-RO"/>
        </w:rPr>
        <w:t xml:space="preserve"> IOSIF REDL</w:t>
      </w:r>
    </w:p>
    <w:p w:rsidR="00B050FB" w:rsidRDefault="00B050FB" w:rsidP="007C40A7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E428DC" w:rsidRPr="001B29F2" w:rsidRDefault="00E428DC" w:rsidP="007C40A7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DA1FE4" w:rsidRPr="00E5228D" w:rsidRDefault="001A459C" w:rsidP="007C40A7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E5228D">
        <w:rPr>
          <w:rFonts w:ascii="Tahoma" w:hAnsi="Tahoma" w:cs="Tahoma"/>
          <w:b/>
          <w:sz w:val="28"/>
          <w:szCs w:val="28"/>
          <w:lang w:val="ro-RO"/>
        </w:rPr>
        <w:t>Nr.</w:t>
      </w:r>
      <w:r w:rsidR="00D244D7" w:rsidRPr="00E5228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7C40A7" w:rsidRPr="00E5228D">
        <w:rPr>
          <w:rFonts w:ascii="Tahoma" w:hAnsi="Tahoma" w:cs="Tahoma"/>
          <w:b/>
          <w:sz w:val="28"/>
          <w:szCs w:val="28"/>
          <w:lang w:val="ro-RO"/>
        </w:rPr>
        <w:t>61</w:t>
      </w:r>
    </w:p>
    <w:p w:rsidR="00AE7EB2" w:rsidRPr="00E5228D" w:rsidRDefault="007C40A7" w:rsidP="007C40A7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E5228D">
        <w:rPr>
          <w:rFonts w:ascii="Tahoma" w:hAnsi="Tahoma" w:cs="Tahoma"/>
          <w:b/>
          <w:sz w:val="28"/>
          <w:szCs w:val="28"/>
          <w:lang w:val="ro-RO"/>
        </w:rPr>
        <w:t>Din 26.04.</w:t>
      </w:r>
      <w:r w:rsidR="00DA1FE4" w:rsidRPr="00E5228D">
        <w:rPr>
          <w:rFonts w:ascii="Tahoma" w:hAnsi="Tahoma" w:cs="Tahoma"/>
          <w:b/>
          <w:sz w:val="28"/>
          <w:szCs w:val="28"/>
          <w:lang w:val="ro-RO"/>
        </w:rPr>
        <w:t>2013</w:t>
      </w:r>
    </w:p>
    <w:p w:rsidR="00520508" w:rsidRPr="00B050FB" w:rsidRDefault="00FB6014" w:rsidP="007C40A7">
      <w:pPr>
        <w:jc w:val="both"/>
        <w:rPr>
          <w:rFonts w:ascii="Tahoma" w:hAnsi="Tahoma" w:cs="Tahoma"/>
          <w:szCs w:val="28"/>
          <w:lang w:val="ro-RO"/>
        </w:rPr>
      </w:pPr>
      <w:r w:rsidRPr="00B050FB">
        <w:rPr>
          <w:rFonts w:ascii="Tahoma" w:hAnsi="Tahoma" w:cs="Tahoma"/>
          <w:sz w:val="20"/>
          <w:lang w:val="ro-RO"/>
        </w:rPr>
        <w:t>IR/AJ</w:t>
      </w:r>
      <w:r w:rsidR="006C7C5A" w:rsidRPr="00B050FB">
        <w:rPr>
          <w:rFonts w:ascii="Tahoma" w:hAnsi="Tahoma" w:cs="Tahoma"/>
          <w:sz w:val="20"/>
          <w:lang w:val="ro-RO"/>
        </w:rPr>
        <w:t>/</w:t>
      </w:r>
      <w:r w:rsidR="003C784B">
        <w:rPr>
          <w:rFonts w:ascii="Tahoma" w:hAnsi="Tahoma" w:cs="Tahoma"/>
          <w:sz w:val="20"/>
          <w:lang w:val="ro-RO"/>
        </w:rPr>
        <w:t>2</w:t>
      </w:r>
      <w:r w:rsidR="00DA1FE4" w:rsidRPr="00B050FB">
        <w:rPr>
          <w:rFonts w:ascii="Tahoma" w:hAnsi="Tahoma" w:cs="Tahoma"/>
          <w:sz w:val="20"/>
          <w:lang w:val="ro-RO"/>
        </w:rPr>
        <w:t xml:space="preserve"> ex.</w:t>
      </w:r>
      <w:r w:rsidR="00DA1FE4" w:rsidRPr="00B050FB">
        <w:rPr>
          <w:rFonts w:ascii="Tahoma" w:hAnsi="Tahoma" w:cs="Tahoma"/>
          <w:szCs w:val="28"/>
          <w:lang w:val="ro-RO"/>
        </w:rPr>
        <w:t xml:space="preserve">      </w:t>
      </w:r>
      <w:bookmarkStart w:id="0" w:name="_GoBack"/>
      <w:bookmarkEnd w:id="0"/>
    </w:p>
    <w:sectPr w:rsidR="00520508" w:rsidRPr="00B050FB" w:rsidSect="007C40A7">
      <w:footerReference w:type="even" r:id="rId9"/>
      <w:footerReference w:type="default" r:id="rId10"/>
      <w:footerReference w:type="first" r:id="rId11"/>
      <w:pgSz w:w="11907" w:h="16840" w:code="9"/>
      <w:pgMar w:top="709" w:right="708" w:bottom="567" w:left="1418" w:header="72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AAC" w:rsidRDefault="00AE4AAC">
      <w:r>
        <w:separator/>
      </w:r>
    </w:p>
  </w:endnote>
  <w:endnote w:type="continuationSeparator" w:id="0">
    <w:p w:rsidR="00AE4AAC" w:rsidRDefault="00AE4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sablanca-Rom">
    <w:charset w:val="00"/>
    <w:family w:val="auto"/>
    <w:pitch w:val="variable"/>
    <w:sig w:usb0="00000003" w:usb1="00000000" w:usb2="00000000" w:usb3="00000000" w:csb0="00000001" w:csb1="00000000"/>
  </w:font>
  <w:font w:name="Brooklyn-Ro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D3" w:rsidRDefault="008C4CB6" w:rsidP="00970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916D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16D3" w:rsidRDefault="003916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90910"/>
      <w:docPartObj>
        <w:docPartGallery w:val="Page Numbers (Bottom of Page)"/>
        <w:docPartUnique/>
      </w:docPartObj>
    </w:sdtPr>
    <w:sdtContent>
      <w:p w:rsidR="007C40A7" w:rsidRDefault="008C4CB6">
        <w:pPr>
          <w:pStyle w:val="Footer"/>
          <w:jc w:val="right"/>
        </w:pPr>
        <w:fldSimple w:instr=" PAGE   \* MERGEFORMAT ">
          <w:r w:rsidR="003C784B">
            <w:rPr>
              <w:noProof/>
            </w:rPr>
            <w:t>2</w:t>
          </w:r>
        </w:fldSimple>
      </w:p>
    </w:sdtContent>
  </w:sdt>
  <w:p w:rsidR="003916D3" w:rsidRDefault="003916D3" w:rsidP="009D29F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0A7" w:rsidRDefault="007C40A7">
    <w:pPr>
      <w:pStyle w:val="Footer"/>
      <w:jc w:val="right"/>
    </w:pPr>
  </w:p>
  <w:p w:rsidR="007C40A7" w:rsidRDefault="007C40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AAC" w:rsidRDefault="00AE4AAC">
      <w:r>
        <w:separator/>
      </w:r>
    </w:p>
  </w:footnote>
  <w:footnote w:type="continuationSeparator" w:id="0">
    <w:p w:rsidR="00AE4AAC" w:rsidRDefault="00AE4A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16171"/>
    <w:multiLevelType w:val="hybridMultilevel"/>
    <w:tmpl w:val="702CC7E4"/>
    <w:lvl w:ilvl="0" w:tplc="D9DC8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122E40"/>
    <w:multiLevelType w:val="hybridMultilevel"/>
    <w:tmpl w:val="1012EF1E"/>
    <w:lvl w:ilvl="0" w:tplc="FFFFFFFF">
      <w:start w:val="1"/>
      <w:numFmt w:val="bullet"/>
      <w:pStyle w:val="TOC9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9300A5"/>
    <w:multiLevelType w:val="hybridMultilevel"/>
    <w:tmpl w:val="EE2E23EE"/>
    <w:lvl w:ilvl="0" w:tplc="7C9E16F0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BE619C"/>
    <w:multiLevelType w:val="hybridMultilevel"/>
    <w:tmpl w:val="6C069F6E"/>
    <w:lvl w:ilvl="0" w:tplc="A77016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B0C9B"/>
    <w:multiLevelType w:val="hybridMultilevel"/>
    <w:tmpl w:val="D47E6E20"/>
    <w:lvl w:ilvl="0" w:tplc="4AF2B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F044D8"/>
    <w:multiLevelType w:val="hybridMultilevel"/>
    <w:tmpl w:val="D47E6E20"/>
    <w:lvl w:ilvl="0" w:tplc="4AF2B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E42A75"/>
    <w:multiLevelType w:val="hybridMultilevel"/>
    <w:tmpl w:val="D47E6E20"/>
    <w:lvl w:ilvl="0" w:tplc="4AF2B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847991"/>
    <w:multiLevelType w:val="singleLevel"/>
    <w:tmpl w:val="FC9A4E76"/>
    <w:lvl w:ilvl="0">
      <w:start w:val="9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</w:rPr>
    </w:lvl>
  </w:abstractNum>
  <w:abstractNum w:abstractNumId="8">
    <w:nsid w:val="562B05B1"/>
    <w:multiLevelType w:val="hybridMultilevel"/>
    <w:tmpl w:val="7C10DAE6"/>
    <w:lvl w:ilvl="0" w:tplc="173001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7DA0251"/>
    <w:multiLevelType w:val="hybridMultilevel"/>
    <w:tmpl w:val="151641AC"/>
    <w:lvl w:ilvl="0" w:tplc="FC9A4E76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485C8C"/>
    <w:multiLevelType w:val="hybridMultilevel"/>
    <w:tmpl w:val="ACFA6A74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4"/>
  </w:num>
  <w:num w:numId="9">
    <w:abstractNumId w:val="9"/>
  </w:num>
  <w:num w:numId="10">
    <w:abstractNumId w:val="2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ED1"/>
    <w:rsid w:val="0000184B"/>
    <w:rsid w:val="00016BFD"/>
    <w:rsid w:val="00017018"/>
    <w:rsid w:val="000250A6"/>
    <w:rsid w:val="000259B2"/>
    <w:rsid w:val="000304F9"/>
    <w:rsid w:val="00056AC6"/>
    <w:rsid w:val="000578FF"/>
    <w:rsid w:val="00057A56"/>
    <w:rsid w:val="0006088B"/>
    <w:rsid w:val="0006224B"/>
    <w:rsid w:val="00063969"/>
    <w:rsid w:val="00070F03"/>
    <w:rsid w:val="0007140E"/>
    <w:rsid w:val="00076D28"/>
    <w:rsid w:val="00092E65"/>
    <w:rsid w:val="000942C4"/>
    <w:rsid w:val="0009650C"/>
    <w:rsid w:val="000968AA"/>
    <w:rsid w:val="000A0D90"/>
    <w:rsid w:val="000A31B4"/>
    <w:rsid w:val="000A5AC7"/>
    <w:rsid w:val="000D3EAF"/>
    <w:rsid w:val="000E0D50"/>
    <w:rsid w:val="000E0DCE"/>
    <w:rsid w:val="000E76B4"/>
    <w:rsid w:val="000F2B36"/>
    <w:rsid w:val="000F302B"/>
    <w:rsid w:val="000F79C5"/>
    <w:rsid w:val="00112538"/>
    <w:rsid w:val="00114AAB"/>
    <w:rsid w:val="0012585F"/>
    <w:rsid w:val="00126B71"/>
    <w:rsid w:val="001363BF"/>
    <w:rsid w:val="00153590"/>
    <w:rsid w:val="00184BFD"/>
    <w:rsid w:val="00191FFD"/>
    <w:rsid w:val="001A459C"/>
    <w:rsid w:val="001A7552"/>
    <w:rsid w:val="001B29F2"/>
    <w:rsid w:val="001B31CC"/>
    <w:rsid w:val="001B44ED"/>
    <w:rsid w:val="001B4C6E"/>
    <w:rsid w:val="001B7916"/>
    <w:rsid w:val="001C0F18"/>
    <w:rsid w:val="001D02B5"/>
    <w:rsid w:val="001D1898"/>
    <w:rsid w:val="001D3D38"/>
    <w:rsid w:val="001D6649"/>
    <w:rsid w:val="001E0055"/>
    <w:rsid w:val="001E2E80"/>
    <w:rsid w:val="001E3A3B"/>
    <w:rsid w:val="001E68E2"/>
    <w:rsid w:val="001E7BD5"/>
    <w:rsid w:val="001F7566"/>
    <w:rsid w:val="00227196"/>
    <w:rsid w:val="00237A63"/>
    <w:rsid w:val="00241C60"/>
    <w:rsid w:val="002425F4"/>
    <w:rsid w:val="00246CF2"/>
    <w:rsid w:val="00262B3A"/>
    <w:rsid w:val="00264868"/>
    <w:rsid w:val="00266499"/>
    <w:rsid w:val="002A1610"/>
    <w:rsid w:val="002A4D2B"/>
    <w:rsid w:val="002B06CB"/>
    <w:rsid w:val="002B24F3"/>
    <w:rsid w:val="002B747D"/>
    <w:rsid w:val="002C4358"/>
    <w:rsid w:val="002D5384"/>
    <w:rsid w:val="002D5AB7"/>
    <w:rsid w:val="002D6739"/>
    <w:rsid w:val="002D7CC6"/>
    <w:rsid w:val="002D7DB6"/>
    <w:rsid w:val="002F1AFD"/>
    <w:rsid w:val="00304500"/>
    <w:rsid w:val="00304913"/>
    <w:rsid w:val="003102D4"/>
    <w:rsid w:val="003165C9"/>
    <w:rsid w:val="00330D60"/>
    <w:rsid w:val="00333F50"/>
    <w:rsid w:val="00334CA1"/>
    <w:rsid w:val="00346F86"/>
    <w:rsid w:val="00353831"/>
    <w:rsid w:val="00354416"/>
    <w:rsid w:val="00367377"/>
    <w:rsid w:val="003743E3"/>
    <w:rsid w:val="00384450"/>
    <w:rsid w:val="00384ADB"/>
    <w:rsid w:val="003915B3"/>
    <w:rsid w:val="003916D3"/>
    <w:rsid w:val="00393691"/>
    <w:rsid w:val="003A4596"/>
    <w:rsid w:val="003A4D86"/>
    <w:rsid w:val="003B3F0B"/>
    <w:rsid w:val="003C784B"/>
    <w:rsid w:val="00406216"/>
    <w:rsid w:val="004075E2"/>
    <w:rsid w:val="00412300"/>
    <w:rsid w:val="004123C2"/>
    <w:rsid w:val="00412627"/>
    <w:rsid w:val="00424B3F"/>
    <w:rsid w:val="004259A0"/>
    <w:rsid w:val="00430B3C"/>
    <w:rsid w:val="00433060"/>
    <w:rsid w:val="0043722D"/>
    <w:rsid w:val="00447059"/>
    <w:rsid w:val="00454907"/>
    <w:rsid w:val="00456B7A"/>
    <w:rsid w:val="00457B3C"/>
    <w:rsid w:val="004673D3"/>
    <w:rsid w:val="004820E8"/>
    <w:rsid w:val="00490EFE"/>
    <w:rsid w:val="00491C8F"/>
    <w:rsid w:val="004A5C4E"/>
    <w:rsid w:val="004A71CE"/>
    <w:rsid w:val="004A7AAA"/>
    <w:rsid w:val="004B2504"/>
    <w:rsid w:val="004B2C3D"/>
    <w:rsid w:val="004B4458"/>
    <w:rsid w:val="004C371C"/>
    <w:rsid w:val="004F3272"/>
    <w:rsid w:val="004F40C5"/>
    <w:rsid w:val="00511B33"/>
    <w:rsid w:val="00520508"/>
    <w:rsid w:val="00521E07"/>
    <w:rsid w:val="00525ADC"/>
    <w:rsid w:val="00533058"/>
    <w:rsid w:val="0053523B"/>
    <w:rsid w:val="005434F7"/>
    <w:rsid w:val="00545568"/>
    <w:rsid w:val="00545755"/>
    <w:rsid w:val="00555637"/>
    <w:rsid w:val="00561D5D"/>
    <w:rsid w:val="00564111"/>
    <w:rsid w:val="0057023B"/>
    <w:rsid w:val="00571121"/>
    <w:rsid w:val="00571436"/>
    <w:rsid w:val="00573F0E"/>
    <w:rsid w:val="00594563"/>
    <w:rsid w:val="00594A30"/>
    <w:rsid w:val="00595E3C"/>
    <w:rsid w:val="0059699C"/>
    <w:rsid w:val="005A4EF5"/>
    <w:rsid w:val="005B0AFD"/>
    <w:rsid w:val="005B158C"/>
    <w:rsid w:val="005B5702"/>
    <w:rsid w:val="005B7DAF"/>
    <w:rsid w:val="005C04BD"/>
    <w:rsid w:val="005C6427"/>
    <w:rsid w:val="005D3477"/>
    <w:rsid w:val="005D4E81"/>
    <w:rsid w:val="005D69A1"/>
    <w:rsid w:val="005F5D48"/>
    <w:rsid w:val="006003D6"/>
    <w:rsid w:val="0060433E"/>
    <w:rsid w:val="006056DF"/>
    <w:rsid w:val="006118C1"/>
    <w:rsid w:val="0061561D"/>
    <w:rsid w:val="006245B8"/>
    <w:rsid w:val="00626171"/>
    <w:rsid w:val="0063263F"/>
    <w:rsid w:val="00632B9A"/>
    <w:rsid w:val="00633ED5"/>
    <w:rsid w:val="00643829"/>
    <w:rsid w:val="00644A71"/>
    <w:rsid w:val="00654BFA"/>
    <w:rsid w:val="0065653E"/>
    <w:rsid w:val="0066332D"/>
    <w:rsid w:val="00664659"/>
    <w:rsid w:val="006663D1"/>
    <w:rsid w:val="006705AF"/>
    <w:rsid w:val="00673335"/>
    <w:rsid w:val="00684AA7"/>
    <w:rsid w:val="006A2E1C"/>
    <w:rsid w:val="006A3BEE"/>
    <w:rsid w:val="006A48F3"/>
    <w:rsid w:val="006A4A5E"/>
    <w:rsid w:val="006A5790"/>
    <w:rsid w:val="006C390E"/>
    <w:rsid w:val="006C3BA6"/>
    <w:rsid w:val="006C5263"/>
    <w:rsid w:val="006C7C5A"/>
    <w:rsid w:val="006D20BA"/>
    <w:rsid w:val="006D26D1"/>
    <w:rsid w:val="006D7131"/>
    <w:rsid w:val="006E11CE"/>
    <w:rsid w:val="006E5980"/>
    <w:rsid w:val="006E5B35"/>
    <w:rsid w:val="00711EEE"/>
    <w:rsid w:val="007123B4"/>
    <w:rsid w:val="00717C9C"/>
    <w:rsid w:val="00721D22"/>
    <w:rsid w:val="00724BD5"/>
    <w:rsid w:val="007360B2"/>
    <w:rsid w:val="007410FE"/>
    <w:rsid w:val="00753A88"/>
    <w:rsid w:val="00760C20"/>
    <w:rsid w:val="00761393"/>
    <w:rsid w:val="00761985"/>
    <w:rsid w:val="0076235D"/>
    <w:rsid w:val="00776DC4"/>
    <w:rsid w:val="00784A8C"/>
    <w:rsid w:val="007858B5"/>
    <w:rsid w:val="0079617B"/>
    <w:rsid w:val="00797110"/>
    <w:rsid w:val="007A6A4A"/>
    <w:rsid w:val="007A6E64"/>
    <w:rsid w:val="007B35DC"/>
    <w:rsid w:val="007C40A7"/>
    <w:rsid w:val="007C6F85"/>
    <w:rsid w:val="007D2702"/>
    <w:rsid w:val="007E0B31"/>
    <w:rsid w:val="007E5DCD"/>
    <w:rsid w:val="0080798D"/>
    <w:rsid w:val="00825A05"/>
    <w:rsid w:val="00827A0F"/>
    <w:rsid w:val="0083230A"/>
    <w:rsid w:val="00837956"/>
    <w:rsid w:val="00837CB8"/>
    <w:rsid w:val="00842DA3"/>
    <w:rsid w:val="00842EF9"/>
    <w:rsid w:val="0085175B"/>
    <w:rsid w:val="0085506B"/>
    <w:rsid w:val="008567DB"/>
    <w:rsid w:val="0086285E"/>
    <w:rsid w:val="008703B4"/>
    <w:rsid w:val="00873C87"/>
    <w:rsid w:val="008775BD"/>
    <w:rsid w:val="00881B8A"/>
    <w:rsid w:val="00885C91"/>
    <w:rsid w:val="00891C58"/>
    <w:rsid w:val="00892EA6"/>
    <w:rsid w:val="008A1CEE"/>
    <w:rsid w:val="008C4CB6"/>
    <w:rsid w:val="008D07DA"/>
    <w:rsid w:val="008D5475"/>
    <w:rsid w:val="008E0528"/>
    <w:rsid w:val="008E72E9"/>
    <w:rsid w:val="008F527B"/>
    <w:rsid w:val="009049B0"/>
    <w:rsid w:val="00906ED1"/>
    <w:rsid w:val="00913304"/>
    <w:rsid w:val="009134C6"/>
    <w:rsid w:val="0091534C"/>
    <w:rsid w:val="00923EE2"/>
    <w:rsid w:val="00925C94"/>
    <w:rsid w:val="009459B9"/>
    <w:rsid w:val="00945A52"/>
    <w:rsid w:val="00947C95"/>
    <w:rsid w:val="009521D8"/>
    <w:rsid w:val="00955A2B"/>
    <w:rsid w:val="0096545A"/>
    <w:rsid w:val="00965D76"/>
    <w:rsid w:val="00966AD4"/>
    <w:rsid w:val="00967720"/>
    <w:rsid w:val="00967D3D"/>
    <w:rsid w:val="00970941"/>
    <w:rsid w:val="0097172D"/>
    <w:rsid w:val="0098340D"/>
    <w:rsid w:val="00986D5A"/>
    <w:rsid w:val="00996BBB"/>
    <w:rsid w:val="009A480C"/>
    <w:rsid w:val="009B1B4E"/>
    <w:rsid w:val="009B68D1"/>
    <w:rsid w:val="009C1B61"/>
    <w:rsid w:val="009C46DD"/>
    <w:rsid w:val="009C629E"/>
    <w:rsid w:val="009C6A37"/>
    <w:rsid w:val="009D1693"/>
    <w:rsid w:val="009D29FB"/>
    <w:rsid w:val="009E038C"/>
    <w:rsid w:val="009F04F1"/>
    <w:rsid w:val="009F452D"/>
    <w:rsid w:val="00A10E28"/>
    <w:rsid w:val="00A2277A"/>
    <w:rsid w:val="00A315BA"/>
    <w:rsid w:val="00A3178D"/>
    <w:rsid w:val="00A3451D"/>
    <w:rsid w:val="00A43CC3"/>
    <w:rsid w:val="00A5446A"/>
    <w:rsid w:val="00A63D6D"/>
    <w:rsid w:val="00A6572A"/>
    <w:rsid w:val="00A65B47"/>
    <w:rsid w:val="00A678DD"/>
    <w:rsid w:val="00A70E00"/>
    <w:rsid w:val="00A76756"/>
    <w:rsid w:val="00A82D7B"/>
    <w:rsid w:val="00A87F51"/>
    <w:rsid w:val="00AB1A0A"/>
    <w:rsid w:val="00AB385B"/>
    <w:rsid w:val="00AD4DDB"/>
    <w:rsid w:val="00AE059E"/>
    <w:rsid w:val="00AE4AAC"/>
    <w:rsid w:val="00AE7EB2"/>
    <w:rsid w:val="00B013AF"/>
    <w:rsid w:val="00B021AD"/>
    <w:rsid w:val="00B050FB"/>
    <w:rsid w:val="00B125BC"/>
    <w:rsid w:val="00B136B1"/>
    <w:rsid w:val="00B1748C"/>
    <w:rsid w:val="00B25081"/>
    <w:rsid w:val="00B275F3"/>
    <w:rsid w:val="00B34BBE"/>
    <w:rsid w:val="00B43E3A"/>
    <w:rsid w:val="00B43FB0"/>
    <w:rsid w:val="00B46EB6"/>
    <w:rsid w:val="00B478D1"/>
    <w:rsid w:val="00B5043D"/>
    <w:rsid w:val="00B50E85"/>
    <w:rsid w:val="00B57A90"/>
    <w:rsid w:val="00B624A0"/>
    <w:rsid w:val="00B77390"/>
    <w:rsid w:val="00B855FD"/>
    <w:rsid w:val="00BA273B"/>
    <w:rsid w:val="00BA4197"/>
    <w:rsid w:val="00BA7410"/>
    <w:rsid w:val="00BC5632"/>
    <w:rsid w:val="00BD4854"/>
    <w:rsid w:val="00BE5F65"/>
    <w:rsid w:val="00BE75B2"/>
    <w:rsid w:val="00C06CFE"/>
    <w:rsid w:val="00C23381"/>
    <w:rsid w:val="00C25759"/>
    <w:rsid w:val="00C32E28"/>
    <w:rsid w:val="00C357F3"/>
    <w:rsid w:val="00C373AA"/>
    <w:rsid w:val="00C427AF"/>
    <w:rsid w:val="00C445FE"/>
    <w:rsid w:val="00C47C3D"/>
    <w:rsid w:val="00C57777"/>
    <w:rsid w:val="00C62454"/>
    <w:rsid w:val="00C70F89"/>
    <w:rsid w:val="00C74153"/>
    <w:rsid w:val="00C80944"/>
    <w:rsid w:val="00C81973"/>
    <w:rsid w:val="00C82068"/>
    <w:rsid w:val="00C85109"/>
    <w:rsid w:val="00CA5906"/>
    <w:rsid w:val="00CC50F8"/>
    <w:rsid w:val="00CC6581"/>
    <w:rsid w:val="00CD3CA6"/>
    <w:rsid w:val="00CD4160"/>
    <w:rsid w:val="00CE1A71"/>
    <w:rsid w:val="00CE5222"/>
    <w:rsid w:val="00CE5C2D"/>
    <w:rsid w:val="00CF0A91"/>
    <w:rsid w:val="00CF0DEC"/>
    <w:rsid w:val="00CF2641"/>
    <w:rsid w:val="00D00585"/>
    <w:rsid w:val="00D04BB0"/>
    <w:rsid w:val="00D244D7"/>
    <w:rsid w:val="00D316FD"/>
    <w:rsid w:val="00D359E3"/>
    <w:rsid w:val="00D548F4"/>
    <w:rsid w:val="00D55567"/>
    <w:rsid w:val="00D61E1B"/>
    <w:rsid w:val="00D6337A"/>
    <w:rsid w:val="00D75CF3"/>
    <w:rsid w:val="00D82CA5"/>
    <w:rsid w:val="00DA1FE4"/>
    <w:rsid w:val="00DA5AB2"/>
    <w:rsid w:val="00DB3992"/>
    <w:rsid w:val="00DB64E5"/>
    <w:rsid w:val="00DB6B93"/>
    <w:rsid w:val="00DC2FB8"/>
    <w:rsid w:val="00DC5163"/>
    <w:rsid w:val="00DD3882"/>
    <w:rsid w:val="00DD50A0"/>
    <w:rsid w:val="00DF331D"/>
    <w:rsid w:val="00DF3441"/>
    <w:rsid w:val="00DF488E"/>
    <w:rsid w:val="00DF6BD0"/>
    <w:rsid w:val="00E01565"/>
    <w:rsid w:val="00E04D5C"/>
    <w:rsid w:val="00E222B6"/>
    <w:rsid w:val="00E33732"/>
    <w:rsid w:val="00E428DC"/>
    <w:rsid w:val="00E45201"/>
    <w:rsid w:val="00E5228D"/>
    <w:rsid w:val="00E60CE0"/>
    <w:rsid w:val="00E618F8"/>
    <w:rsid w:val="00E62597"/>
    <w:rsid w:val="00E72D70"/>
    <w:rsid w:val="00E80272"/>
    <w:rsid w:val="00E80AB5"/>
    <w:rsid w:val="00E83499"/>
    <w:rsid w:val="00EA041A"/>
    <w:rsid w:val="00EB3649"/>
    <w:rsid w:val="00EC2F83"/>
    <w:rsid w:val="00ED27BF"/>
    <w:rsid w:val="00ED41A1"/>
    <w:rsid w:val="00ED6C2D"/>
    <w:rsid w:val="00EE3CB1"/>
    <w:rsid w:val="00EE44DA"/>
    <w:rsid w:val="00EF26F8"/>
    <w:rsid w:val="00F01B97"/>
    <w:rsid w:val="00F01D15"/>
    <w:rsid w:val="00F04034"/>
    <w:rsid w:val="00F07040"/>
    <w:rsid w:val="00F16760"/>
    <w:rsid w:val="00F2108C"/>
    <w:rsid w:val="00F311A1"/>
    <w:rsid w:val="00F3457B"/>
    <w:rsid w:val="00F353C1"/>
    <w:rsid w:val="00F3762D"/>
    <w:rsid w:val="00F517B5"/>
    <w:rsid w:val="00F54FC4"/>
    <w:rsid w:val="00F71256"/>
    <w:rsid w:val="00F74637"/>
    <w:rsid w:val="00F75EBB"/>
    <w:rsid w:val="00F850A3"/>
    <w:rsid w:val="00FA696E"/>
    <w:rsid w:val="00FB6014"/>
    <w:rsid w:val="00FB60D1"/>
    <w:rsid w:val="00FB7FBD"/>
    <w:rsid w:val="00FC713C"/>
    <w:rsid w:val="00FC7323"/>
    <w:rsid w:val="00FE426D"/>
    <w:rsid w:val="00FF0303"/>
    <w:rsid w:val="00FF1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7323"/>
    <w:rPr>
      <w:sz w:val="24"/>
      <w:szCs w:val="24"/>
    </w:rPr>
  </w:style>
  <w:style w:type="paragraph" w:styleId="Heading1">
    <w:name w:val="heading 1"/>
    <w:basedOn w:val="Normal"/>
    <w:next w:val="Normal"/>
    <w:qFormat/>
    <w:rsid w:val="00FC7323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qFormat/>
    <w:rsid w:val="00FC7323"/>
    <w:pPr>
      <w:keepNext/>
      <w:outlineLvl w:val="1"/>
    </w:pPr>
    <w:rPr>
      <w:b/>
      <w:sz w:val="28"/>
      <w:szCs w:val="20"/>
    </w:rPr>
  </w:style>
  <w:style w:type="paragraph" w:styleId="Heading4">
    <w:name w:val="heading 4"/>
    <w:basedOn w:val="Normal"/>
    <w:next w:val="Normal"/>
    <w:qFormat/>
    <w:rsid w:val="00FC73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C73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rsid w:val="00FC7323"/>
    <w:pPr>
      <w:keepNext/>
      <w:jc w:val="center"/>
      <w:outlineLvl w:val="8"/>
    </w:pPr>
    <w:rPr>
      <w:rFonts w:ascii="Casablanca-Rom" w:hAnsi="Casablanca-Rom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FC7323"/>
    <w:pPr>
      <w:jc w:val="center"/>
    </w:pPr>
    <w:rPr>
      <w:rFonts w:ascii="Brooklyn-Rom" w:hAnsi="Brooklyn-Rom"/>
      <w:sz w:val="20"/>
      <w:szCs w:val="20"/>
      <w:lang w:val="en-AU"/>
    </w:rPr>
  </w:style>
  <w:style w:type="paragraph" w:styleId="BodyText">
    <w:name w:val="Body Text"/>
    <w:basedOn w:val="Normal"/>
    <w:rsid w:val="00FC7323"/>
    <w:pPr>
      <w:spacing w:after="120"/>
    </w:pPr>
  </w:style>
  <w:style w:type="paragraph" w:styleId="Title">
    <w:name w:val="Title"/>
    <w:basedOn w:val="Normal"/>
    <w:qFormat/>
    <w:rsid w:val="00FC7323"/>
    <w:pPr>
      <w:jc w:val="center"/>
    </w:pPr>
    <w:rPr>
      <w:sz w:val="28"/>
      <w:szCs w:val="20"/>
      <w:lang w:val="ro-RO"/>
    </w:rPr>
  </w:style>
  <w:style w:type="paragraph" w:styleId="Subtitle">
    <w:name w:val="Subtitle"/>
    <w:basedOn w:val="Normal"/>
    <w:qFormat/>
    <w:rsid w:val="00FC7323"/>
    <w:pPr>
      <w:jc w:val="center"/>
    </w:pPr>
    <w:rPr>
      <w:rFonts w:ascii="Arial" w:eastAsia="Arial" w:hAnsi="Arial"/>
      <w:b/>
      <w:szCs w:val="20"/>
    </w:rPr>
  </w:style>
  <w:style w:type="paragraph" w:styleId="Footer">
    <w:name w:val="footer"/>
    <w:basedOn w:val="Normal"/>
    <w:link w:val="FooterChar"/>
    <w:uiPriority w:val="99"/>
    <w:rsid w:val="003916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916D3"/>
  </w:style>
  <w:style w:type="paragraph" w:styleId="BalloonText">
    <w:name w:val="Balloon Text"/>
    <w:basedOn w:val="Normal"/>
    <w:semiHidden/>
    <w:rsid w:val="005C64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67720"/>
    <w:pPr>
      <w:tabs>
        <w:tab w:val="center" w:pos="4536"/>
        <w:tab w:val="right" w:pos="9072"/>
      </w:tabs>
    </w:pPr>
  </w:style>
  <w:style w:type="paragraph" w:styleId="TOC9">
    <w:name w:val="toc 9"/>
    <w:basedOn w:val="Normal"/>
    <w:next w:val="Normal"/>
    <w:autoRedefine/>
    <w:rsid w:val="000942C4"/>
    <w:pPr>
      <w:numPr>
        <w:numId w:val="5"/>
      </w:numPr>
      <w:tabs>
        <w:tab w:val="clear" w:pos="720"/>
      </w:tabs>
      <w:ind w:left="1600" w:firstLine="0"/>
    </w:pPr>
    <w:rPr>
      <w:rFonts w:ascii="Arial" w:hAnsi="Arial"/>
      <w:sz w:val="20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9D29F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E0528"/>
    <w:pPr>
      <w:ind w:left="720"/>
      <w:contextualSpacing/>
    </w:pPr>
  </w:style>
  <w:style w:type="character" w:customStyle="1" w:styleId="tal1">
    <w:name w:val="tal1"/>
    <w:basedOn w:val="DefaultParagraphFont"/>
    <w:rsid w:val="00AE7EB2"/>
  </w:style>
  <w:style w:type="character" w:customStyle="1" w:styleId="al1">
    <w:name w:val="al1"/>
    <w:basedOn w:val="DefaultParagraphFont"/>
    <w:rsid w:val="004C371C"/>
    <w:rPr>
      <w:b/>
      <w:bCs/>
      <w:color w:val="008F00"/>
    </w:rPr>
  </w:style>
  <w:style w:type="character" w:customStyle="1" w:styleId="tli1">
    <w:name w:val="tli1"/>
    <w:basedOn w:val="DefaultParagraphFont"/>
    <w:rsid w:val="004C37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8E52C-FB90-455E-AE24-8A4EC39E1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528</Words>
  <Characters>3069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</vt:lpstr>
      <vt:lpstr>                                                                              </vt:lpstr>
    </vt:vector>
  </TitlesOfParts>
  <Company/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vicepresedinte</dc:creator>
  <cp:keywords/>
  <dc:description/>
  <cp:lastModifiedBy>users</cp:lastModifiedBy>
  <cp:revision>14</cp:revision>
  <cp:lastPrinted>2013-04-18T08:22:00Z</cp:lastPrinted>
  <dcterms:created xsi:type="dcterms:W3CDTF">2013-04-29T06:30:00Z</dcterms:created>
  <dcterms:modified xsi:type="dcterms:W3CDTF">2013-05-07T05:09:00Z</dcterms:modified>
</cp:coreProperties>
</file>